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9CDB" w14:textId="77777777" w:rsidR="0015519D" w:rsidRDefault="0015519D" w:rsidP="00BC3EFC">
      <w:pPr>
        <w:pStyle w:val="NoSpacing"/>
        <w:jc w:val="center"/>
        <w:rPr>
          <w:rFonts w:cs="Arial"/>
          <w:b/>
          <w:color w:val="0093D0"/>
          <w:sz w:val="32"/>
          <w:szCs w:val="32"/>
        </w:rPr>
      </w:pPr>
    </w:p>
    <w:p w14:paraId="5F5E3D76" w14:textId="77777777" w:rsidR="00BC3EFC" w:rsidRPr="00561A39" w:rsidRDefault="27D0E47D" w:rsidP="00BC3EFC">
      <w:pPr>
        <w:pStyle w:val="NoSpacing"/>
        <w:jc w:val="center"/>
        <w:rPr>
          <w:rFonts w:cs="Arial"/>
          <w:b/>
          <w:color w:val="0093D0"/>
          <w:sz w:val="32"/>
          <w:szCs w:val="32"/>
        </w:rPr>
      </w:pPr>
      <w:r w:rsidRPr="27D0E47D">
        <w:rPr>
          <w:rFonts w:eastAsia="Arial" w:cs="Arial"/>
          <w:b/>
          <w:bCs/>
          <w:color w:val="0093D0"/>
          <w:sz w:val="32"/>
          <w:szCs w:val="32"/>
        </w:rPr>
        <w:t>JOB DESCRIPTION: CLINICAL LEAD NURSE</w:t>
      </w:r>
    </w:p>
    <w:p w14:paraId="2E3E2CF5" w14:textId="77777777" w:rsidR="00BC3EFC" w:rsidRDefault="00BC3EFC" w:rsidP="00BC3EFC">
      <w:pPr>
        <w:pStyle w:val="NoSpacing"/>
      </w:pPr>
    </w:p>
    <w:p w14:paraId="0E14524E" w14:textId="77777777" w:rsidR="00BC3EFC" w:rsidRPr="00561A39" w:rsidRDefault="27D0E47D" w:rsidP="00BC3EFC">
      <w:pPr>
        <w:rPr>
          <w:rFonts w:cs="Arial"/>
          <w:b/>
          <w:sz w:val="28"/>
          <w:szCs w:val="28"/>
        </w:rPr>
      </w:pPr>
      <w:r w:rsidRPr="27D0E47D">
        <w:rPr>
          <w:rFonts w:eastAsia="Arial" w:cs="Arial"/>
          <w:b/>
          <w:bCs/>
          <w:sz w:val="28"/>
          <w:szCs w:val="28"/>
        </w:rPr>
        <w:t>Reports to: Operations Manager/Registered Manager/Directors</w:t>
      </w:r>
    </w:p>
    <w:p w14:paraId="27FADA3C" w14:textId="77777777" w:rsidR="00BC3EFC" w:rsidRPr="00561A39" w:rsidRDefault="00BC3EFC" w:rsidP="00BC3EFC">
      <w:pPr>
        <w:rPr>
          <w:rFonts w:cs="Arial"/>
          <w:b/>
          <w:sz w:val="28"/>
          <w:szCs w:val="28"/>
        </w:rPr>
      </w:pPr>
    </w:p>
    <w:p w14:paraId="19E6C8FF" w14:textId="77777777" w:rsidR="006A7105" w:rsidRPr="006A7105" w:rsidRDefault="27D0E47D" w:rsidP="006A7105">
      <w:pPr>
        <w:pStyle w:val="NoSpacing"/>
        <w:rPr>
          <w:rFonts w:eastAsia="MS Mincho"/>
          <w:b/>
          <w:sz w:val="28"/>
          <w:szCs w:val="28"/>
          <w:lang w:val="en-US"/>
        </w:rPr>
      </w:pPr>
      <w:r w:rsidRPr="27D0E47D">
        <w:rPr>
          <w:b/>
          <w:bCs/>
          <w:sz w:val="28"/>
          <w:szCs w:val="28"/>
        </w:rPr>
        <w:t>Summary of position</w:t>
      </w:r>
      <w:r w:rsidRPr="27D0E47D">
        <w:rPr>
          <w:b/>
          <w:bCs/>
          <w:sz w:val="28"/>
          <w:szCs w:val="28"/>
          <w:lang w:val="en-US"/>
        </w:rPr>
        <w:t xml:space="preserve"> </w:t>
      </w:r>
    </w:p>
    <w:p w14:paraId="7056A7B5" w14:textId="77777777" w:rsidR="006A7105" w:rsidRPr="006A7105" w:rsidRDefault="27D0E47D" w:rsidP="006A7105">
      <w:pPr>
        <w:pStyle w:val="NoSpacing"/>
        <w:numPr>
          <w:ilvl w:val="0"/>
          <w:numId w:val="28"/>
        </w:numPr>
        <w:rPr>
          <w:lang w:val="en-US"/>
        </w:rPr>
      </w:pPr>
      <w:r w:rsidRPr="27D0E47D">
        <w:rPr>
          <w:lang w:val="en-US"/>
        </w:rPr>
        <w:t>To manage the care requirements of existing clients</w:t>
      </w:r>
    </w:p>
    <w:p w14:paraId="5CDC89C9" w14:textId="77777777" w:rsidR="006A7105" w:rsidRPr="006A7105" w:rsidRDefault="27D0E47D" w:rsidP="006A7105">
      <w:pPr>
        <w:pStyle w:val="NoSpacing"/>
        <w:numPr>
          <w:ilvl w:val="0"/>
          <w:numId w:val="28"/>
        </w:numPr>
        <w:rPr>
          <w:lang w:val="en-US"/>
        </w:rPr>
      </w:pPr>
      <w:r w:rsidRPr="27D0E47D">
        <w:rPr>
          <w:lang w:val="en-US"/>
        </w:rPr>
        <w:t>To ensure new packages are started up in a timely manner</w:t>
      </w:r>
    </w:p>
    <w:p w14:paraId="6BC4B831" w14:textId="77777777" w:rsidR="006A7105" w:rsidRPr="006A7105" w:rsidRDefault="27D0E47D" w:rsidP="006A7105">
      <w:pPr>
        <w:pStyle w:val="NoSpacing"/>
        <w:numPr>
          <w:ilvl w:val="0"/>
          <w:numId w:val="28"/>
        </w:numPr>
        <w:rPr>
          <w:lang w:val="en-US"/>
        </w:rPr>
      </w:pPr>
      <w:r w:rsidRPr="27D0E47D">
        <w:rPr>
          <w:lang w:val="en-US"/>
        </w:rPr>
        <w:t>To promote the business and its reputation when liaising with funders</w:t>
      </w:r>
    </w:p>
    <w:p w14:paraId="76E63243" w14:textId="77777777" w:rsidR="006A7105" w:rsidRPr="006A7105" w:rsidRDefault="27D0E47D" w:rsidP="006A7105">
      <w:pPr>
        <w:pStyle w:val="NoSpacing"/>
        <w:numPr>
          <w:ilvl w:val="0"/>
          <w:numId w:val="28"/>
        </w:numPr>
        <w:rPr>
          <w:lang w:val="en-US"/>
        </w:rPr>
      </w:pPr>
      <w:r w:rsidRPr="27D0E47D">
        <w:rPr>
          <w:lang w:val="en-US"/>
        </w:rPr>
        <w:t xml:space="preserve">To line manage other nominated Healthcare Assistants and field staff </w:t>
      </w:r>
    </w:p>
    <w:p w14:paraId="7FDCD714" w14:textId="35C201BA" w:rsidR="006A7105" w:rsidRPr="006A7105" w:rsidRDefault="27D0E47D" w:rsidP="006A7105">
      <w:pPr>
        <w:pStyle w:val="NoSpacing"/>
        <w:numPr>
          <w:ilvl w:val="0"/>
          <w:numId w:val="28"/>
        </w:numPr>
      </w:pPr>
      <w:r w:rsidRPr="27D0E47D">
        <w:rPr>
          <w:lang w:val="en-US"/>
        </w:rPr>
        <w:t xml:space="preserve">To develop new services as directed by the </w:t>
      </w:r>
      <w:r w:rsidR="00F16D24">
        <w:rPr>
          <w:lang w:val="en-US"/>
        </w:rPr>
        <w:t xml:space="preserve">UCC </w:t>
      </w:r>
      <w:r w:rsidRPr="27D0E47D">
        <w:rPr>
          <w:lang w:val="en-US"/>
        </w:rPr>
        <w:t>in new geographic areas or new client groups.</w:t>
      </w:r>
    </w:p>
    <w:p w14:paraId="635FEF9B" w14:textId="4B8BB29A" w:rsidR="27D0E47D" w:rsidRDefault="27D0E47D" w:rsidP="27D0E47D">
      <w:pPr>
        <w:numPr>
          <w:ilvl w:val="0"/>
          <w:numId w:val="28"/>
        </w:numPr>
      </w:pPr>
      <w:r w:rsidRPr="27D0E47D">
        <w:rPr>
          <w:rFonts w:eastAsia="Arial" w:cs="Arial"/>
        </w:rPr>
        <w:t>To be actively involved in the business development within you</w:t>
      </w:r>
      <w:r w:rsidR="00F16D24">
        <w:rPr>
          <w:rFonts w:eastAsia="Arial" w:cs="Arial"/>
        </w:rPr>
        <w:t>r</w:t>
      </w:r>
      <w:r w:rsidRPr="27D0E47D">
        <w:rPr>
          <w:rFonts w:eastAsia="Arial" w:cs="Arial"/>
        </w:rPr>
        <w:t xml:space="preserve"> geographical area and scope of your role. This may include visiting perspective commissioners or health and care, attending and participating in conferences and road shows and achieving increase business for </w:t>
      </w:r>
      <w:r w:rsidR="00F16D24">
        <w:rPr>
          <w:rFonts w:eastAsia="Arial" w:cs="Arial"/>
        </w:rPr>
        <w:t>UCC.</w:t>
      </w:r>
    </w:p>
    <w:p w14:paraId="4CD6F70C" w14:textId="77777777" w:rsidR="006A7105" w:rsidRPr="006A7105" w:rsidRDefault="006A7105" w:rsidP="006A7105">
      <w:pPr>
        <w:pStyle w:val="NoSpacing"/>
        <w:ind w:left="720"/>
      </w:pPr>
    </w:p>
    <w:p w14:paraId="3F6FCE53" w14:textId="77777777" w:rsidR="006A7105" w:rsidRPr="006A7105" w:rsidRDefault="27D0E47D" w:rsidP="006A7105">
      <w:pPr>
        <w:pStyle w:val="NoSpacing"/>
        <w:rPr>
          <w:rFonts w:eastAsia="MS Mincho"/>
          <w:b/>
          <w:sz w:val="28"/>
          <w:szCs w:val="28"/>
          <w:lang w:val="en-US"/>
        </w:rPr>
      </w:pPr>
      <w:r w:rsidRPr="27D0E47D">
        <w:rPr>
          <w:b/>
          <w:bCs/>
          <w:sz w:val="28"/>
          <w:szCs w:val="28"/>
          <w:lang w:val="en-US"/>
        </w:rPr>
        <w:t>Dimensions of the Role</w:t>
      </w:r>
    </w:p>
    <w:p w14:paraId="6E348432" w14:textId="77777777" w:rsidR="006A7105" w:rsidRPr="006A7105" w:rsidRDefault="27D0E47D" w:rsidP="006A7105">
      <w:pPr>
        <w:pStyle w:val="NoSpacing"/>
        <w:numPr>
          <w:ilvl w:val="0"/>
          <w:numId w:val="29"/>
        </w:numPr>
        <w:rPr>
          <w:lang w:val="en-US"/>
        </w:rPr>
      </w:pPr>
      <w:r w:rsidRPr="27D0E47D">
        <w:rPr>
          <w:lang w:val="en-US"/>
        </w:rPr>
        <w:t xml:space="preserve">The role will be field based and will require interaction with clients, PAs, Head of Standard </w:t>
      </w:r>
      <w:proofErr w:type="gramStart"/>
      <w:r w:rsidRPr="27D0E47D">
        <w:rPr>
          <w:lang w:val="en-US"/>
        </w:rPr>
        <w:t>Care</w:t>
      </w:r>
      <w:proofErr w:type="gramEnd"/>
      <w:r w:rsidRPr="27D0E47D">
        <w:rPr>
          <w:lang w:val="en-US"/>
        </w:rPr>
        <w:t xml:space="preserve"> and internal departments.</w:t>
      </w:r>
    </w:p>
    <w:p w14:paraId="4586EF75" w14:textId="77777777" w:rsidR="006A7105" w:rsidRPr="006A7105" w:rsidRDefault="27D0E47D" w:rsidP="006A7105">
      <w:pPr>
        <w:pStyle w:val="NoSpacing"/>
        <w:numPr>
          <w:ilvl w:val="0"/>
          <w:numId w:val="29"/>
        </w:numPr>
        <w:rPr>
          <w:lang w:val="en-US"/>
        </w:rPr>
      </w:pPr>
      <w:r w:rsidRPr="27D0E47D">
        <w:rPr>
          <w:lang w:val="en-US"/>
        </w:rPr>
        <w:t xml:space="preserve">The Clinical Nurse Manager will be responsible for a number of </w:t>
      </w:r>
      <w:proofErr w:type="gramStart"/>
      <w:r w:rsidRPr="27D0E47D">
        <w:rPr>
          <w:lang w:val="en-US"/>
        </w:rPr>
        <w:t>clients</w:t>
      </w:r>
      <w:proofErr w:type="gramEnd"/>
      <w:r w:rsidRPr="27D0E47D">
        <w:rPr>
          <w:lang w:val="en-US"/>
        </w:rPr>
        <w:t xml:space="preserve"> and this will be dependent on the age, severity of the needs and geography.</w:t>
      </w:r>
    </w:p>
    <w:p w14:paraId="117248ED" w14:textId="77777777" w:rsidR="006A7105" w:rsidRPr="006A7105" w:rsidRDefault="27D0E47D" w:rsidP="006A7105">
      <w:pPr>
        <w:pStyle w:val="NoSpacing"/>
        <w:numPr>
          <w:ilvl w:val="0"/>
          <w:numId w:val="29"/>
        </w:numPr>
        <w:rPr>
          <w:lang w:val="en-US"/>
        </w:rPr>
      </w:pPr>
      <w:r w:rsidRPr="27D0E47D">
        <w:rPr>
          <w:lang w:val="en-US"/>
        </w:rPr>
        <w:t>The Clinical Nurse Manager will be responsible for specific new developments.</w:t>
      </w:r>
    </w:p>
    <w:p w14:paraId="087F3ED3" w14:textId="77777777" w:rsidR="006A7105" w:rsidRPr="006A7105" w:rsidRDefault="27D0E47D" w:rsidP="006A7105">
      <w:pPr>
        <w:pStyle w:val="NoSpacing"/>
        <w:numPr>
          <w:ilvl w:val="0"/>
          <w:numId w:val="29"/>
        </w:numPr>
        <w:rPr>
          <w:lang w:val="en-US"/>
        </w:rPr>
      </w:pPr>
      <w:r w:rsidRPr="27D0E47D">
        <w:rPr>
          <w:lang w:val="en-US"/>
        </w:rPr>
        <w:t xml:space="preserve">The Clinical Nurse Manager will provide advice, support and cover for their buddy Manager, Care </w:t>
      </w:r>
      <w:proofErr w:type="gramStart"/>
      <w:r w:rsidRPr="27D0E47D">
        <w:rPr>
          <w:lang w:val="en-US"/>
        </w:rPr>
        <w:t>Manager</w:t>
      </w:r>
      <w:proofErr w:type="gramEnd"/>
      <w:r w:rsidRPr="27D0E47D">
        <w:rPr>
          <w:lang w:val="en-US"/>
        </w:rPr>
        <w:t xml:space="preserve"> and other senior team members.</w:t>
      </w:r>
    </w:p>
    <w:p w14:paraId="5BF10270" w14:textId="77777777" w:rsidR="006A7105" w:rsidRPr="006A7105" w:rsidRDefault="27D0E47D" w:rsidP="006A7105">
      <w:pPr>
        <w:pStyle w:val="NoSpacing"/>
        <w:numPr>
          <w:ilvl w:val="0"/>
          <w:numId w:val="29"/>
        </w:numPr>
        <w:rPr>
          <w:lang w:val="en-US"/>
        </w:rPr>
      </w:pPr>
      <w:r w:rsidRPr="27D0E47D">
        <w:rPr>
          <w:lang w:val="en-US"/>
        </w:rPr>
        <w:t>The Clinical Nurse Manager will be responsible for a client group in keeping with their clinical area of expertise or under directional support</w:t>
      </w:r>
    </w:p>
    <w:p w14:paraId="3C66D04A" w14:textId="77777777" w:rsidR="006A7105" w:rsidRPr="006A7105" w:rsidRDefault="27D0E47D" w:rsidP="006A7105">
      <w:pPr>
        <w:pStyle w:val="NoSpacing"/>
        <w:numPr>
          <w:ilvl w:val="0"/>
          <w:numId w:val="29"/>
        </w:numPr>
        <w:rPr>
          <w:lang w:val="en-US"/>
        </w:rPr>
      </w:pPr>
      <w:r w:rsidRPr="27D0E47D">
        <w:rPr>
          <w:lang w:val="en-US"/>
        </w:rPr>
        <w:t>The Clinical Nurse Manager will assist in training other clinical nurses and PA’s, healthcare assistants and general complex care training.</w:t>
      </w:r>
    </w:p>
    <w:p w14:paraId="1DEF6D09" w14:textId="63A95A98" w:rsidR="27D0E47D" w:rsidRDefault="27D0E47D" w:rsidP="27D0E47D">
      <w:pPr>
        <w:pStyle w:val="NoSpacing"/>
        <w:numPr>
          <w:ilvl w:val="0"/>
          <w:numId w:val="29"/>
        </w:numPr>
      </w:pPr>
      <w:r w:rsidRPr="27D0E47D">
        <w:rPr>
          <w:lang w:val="en-US"/>
        </w:rPr>
        <w:t xml:space="preserve">Owing to nursing revalidation we expect that on a quarterly basis that all qualified staff deliver a </w:t>
      </w:r>
      <w:r w:rsidR="00F16D24" w:rsidRPr="27D0E47D">
        <w:rPr>
          <w:lang w:val="en-US"/>
        </w:rPr>
        <w:t>research-based</w:t>
      </w:r>
      <w:r w:rsidRPr="27D0E47D">
        <w:rPr>
          <w:lang w:val="en-US"/>
        </w:rPr>
        <w:t xml:space="preserve"> presentation to their peers. This will work towards your CPD but also enable both you and your team to keep up to date on new innovative and changes in nursing practice.</w:t>
      </w:r>
    </w:p>
    <w:p w14:paraId="1D6A90CC" w14:textId="7B5BD8D2" w:rsidR="27D0E47D" w:rsidRDefault="27D0E47D" w:rsidP="27D0E47D">
      <w:pPr>
        <w:pStyle w:val="NoSpacing"/>
        <w:numPr>
          <w:ilvl w:val="0"/>
          <w:numId w:val="29"/>
        </w:numPr>
      </w:pPr>
      <w:r w:rsidRPr="27D0E47D">
        <w:rPr>
          <w:lang w:val="en-US"/>
        </w:rPr>
        <w:t xml:space="preserve">To demonstrate yearly and/or within your appraisal that your personal CPD file is continuously </w:t>
      </w:r>
      <w:r w:rsidR="00F16D24" w:rsidRPr="27D0E47D">
        <w:rPr>
          <w:lang w:val="en-US"/>
        </w:rPr>
        <w:t>updated,</w:t>
      </w:r>
      <w:r w:rsidRPr="27D0E47D">
        <w:rPr>
          <w:lang w:val="en-US"/>
        </w:rPr>
        <w:t xml:space="preserve"> and you are ensuring your nursing practice is current. </w:t>
      </w:r>
    </w:p>
    <w:p w14:paraId="1C1BA003" w14:textId="188962FC" w:rsidR="27D0E47D" w:rsidRDefault="27D0E47D" w:rsidP="27D0E47D">
      <w:pPr>
        <w:pStyle w:val="NoSpacing"/>
        <w:numPr>
          <w:ilvl w:val="0"/>
          <w:numId w:val="29"/>
        </w:numPr>
      </w:pPr>
      <w:r w:rsidRPr="27D0E47D">
        <w:rPr>
          <w:lang w:val="en-US"/>
        </w:rPr>
        <w:t>Your working time will be 40 hours per week predominately worked within Monday to Friday hours however our service operates on a 24/7 basis, so dependent on the needs of the service there is an expectation that you will cover weekends and nights if required.</w:t>
      </w:r>
    </w:p>
    <w:p w14:paraId="22155573" w14:textId="77777777" w:rsidR="006A7105" w:rsidRPr="006A7105" w:rsidRDefault="006A7105" w:rsidP="006A7105">
      <w:pPr>
        <w:pStyle w:val="NoSpacing"/>
        <w:rPr>
          <w:rFonts w:eastAsia="MS Mincho"/>
          <w:b/>
          <w:sz w:val="28"/>
          <w:szCs w:val="28"/>
          <w:lang w:val="en-US"/>
        </w:rPr>
      </w:pPr>
    </w:p>
    <w:p w14:paraId="2F8F49C4" w14:textId="77777777" w:rsidR="00F16D24" w:rsidRDefault="00F16D24" w:rsidP="006A7105">
      <w:pPr>
        <w:pStyle w:val="NoSpacing"/>
        <w:rPr>
          <w:b/>
          <w:bCs/>
          <w:sz w:val="28"/>
          <w:szCs w:val="28"/>
          <w:lang w:val="en-US"/>
        </w:rPr>
      </w:pPr>
    </w:p>
    <w:p w14:paraId="55A23945" w14:textId="77777777" w:rsidR="00F16D24" w:rsidRDefault="00F16D24" w:rsidP="006A7105">
      <w:pPr>
        <w:pStyle w:val="NoSpacing"/>
        <w:rPr>
          <w:b/>
          <w:bCs/>
          <w:sz w:val="28"/>
          <w:szCs w:val="28"/>
          <w:lang w:val="en-US"/>
        </w:rPr>
      </w:pPr>
    </w:p>
    <w:p w14:paraId="27F4410E" w14:textId="270DC097" w:rsidR="006A7105" w:rsidRPr="006A7105" w:rsidRDefault="27D0E47D" w:rsidP="006A7105">
      <w:pPr>
        <w:pStyle w:val="NoSpacing"/>
        <w:rPr>
          <w:rFonts w:eastAsia="MS Mincho"/>
          <w:b/>
          <w:sz w:val="28"/>
          <w:szCs w:val="28"/>
          <w:lang w:val="en-US"/>
        </w:rPr>
      </w:pPr>
      <w:r w:rsidRPr="27D0E47D">
        <w:rPr>
          <w:b/>
          <w:bCs/>
          <w:sz w:val="28"/>
          <w:szCs w:val="28"/>
          <w:lang w:val="en-US"/>
        </w:rPr>
        <w:lastRenderedPageBreak/>
        <w:t>Key Responsibilities</w:t>
      </w:r>
    </w:p>
    <w:p w14:paraId="4FFE4B6D" w14:textId="77777777" w:rsidR="006A7105" w:rsidRPr="006A7105" w:rsidRDefault="27D0E47D" w:rsidP="006A7105">
      <w:pPr>
        <w:pStyle w:val="NoSpacing"/>
        <w:rPr>
          <w:rFonts w:eastAsia="MS Mincho"/>
          <w:b/>
          <w:bCs/>
          <w:sz w:val="28"/>
          <w:szCs w:val="28"/>
          <w:lang w:val="en-US"/>
        </w:rPr>
      </w:pPr>
      <w:r w:rsidRPr="27D0E47D">
        <w:rPr>
          <w:b/>
          <w:bCs/>
          <w:sz w:val="28"/>
          <w:szCs w:val="28"/>
          <w:u w:val="single"/>
          <w:lang w:val="en-US"/>
        </w:rPr>
        <w:t>Client Management</w:t>
      </w:r>
      <w:r w:rsidRPr="27D0E47D">
        <w:rPr>
          <w:b/>
          <w:bCs/>
          <w:sz w:val="28"/>
          <w:szCs w:val="28"/>
          <w:lang w:val="en-US"/>
        </w:rPr>
        <w:t>:</w:t>
      </w:r>
    </w:p>
    <w:p w14:paraId="51A596B9" w14:textId="6D1E30B5" w:rsidR="006A7105" w:rsidRDefault="27D0E47D" w:rsidP="006A7105">
      <w:pPr>
        <w:pStyle w:val="NoSpacing"/>
        <w:numPr>
          <w:ilvl w:val="0"/>
          <w:numId w:val="30"/>
        </w:numPr>
        <w:rPr>
          <w:lang w:val="en-US"/>
        </w:rPr>
      </w:pPr>
      <w:r w:rsidRPr="27D0E47D">
        <w:rPr>
          <w:lang w:val="en-US"/>
        </w:rPr>
        <w:t xml:space="preserve">To ensure that the rights of the “service user” are upheld and </w:t>
      </w:r>
      <w:r w:rsidR="00F16D24" w:rsidRPr="27D0E47D">
        <w:rPr>
          <w:lang w:val="en-US"/>
        </w:rPr>
        <w:t>always promoted</w:t>
      </w:r>
      <w:r w:rsidRPr="27D0E47D">
        <w:rPr>
          <w:lang w:val="en-US"/>
        </w:rPr>
        <w:t>, assuring principles of choice, respect dignity and privacy.</w:t>
      </w:r>
    </w:p>
    <w:p w14:paraId="0F926A90" w14:textId="77777777" w:rsidR="001F759B" w:rsidRPr="006A7105" w:rsidRDefault="27D0E47D" w:rsidP="006A7105">
      <w:pPr>
        <w:pStyle w:val="NoSpacing"/>
        <w:numPr>
          <w:ilvl w:val="0"/>
          <w:numId w:val="30"/>
        </w:numPr>
        <w:rPr>
          <w:lang w:val="en-US"/>
        </w:rPr>
      </w:pPr>
      <w:r w:rsidRPr="27D0E47D">
        <w:rPr>
          <w:lang w:val="en-US"/>
        </w:rPr>
        <w:t>To provide a ‘meet and greet’ for all new clients into the service, introduce their care team and monitor and review the support closely in the initial first weeks.</w:t>
      </w:r>
    </w:p>
    <w:p w14:paraId="7AC7667D" w14:textId="77777777" w:rsidR="006A7105" w:rsidRPr="006A7105" w:rsidRDefault="27D0E47D" w:rsidP="006A7105">
      <w:pPr>
        <w:pStyle w:val="NoSpacing"/>
        <w:numPr>
          <w:ilvl w:val="0"/>
          <w:numId w:val="30"/>
        </w:numPr>
        <w:rPr>
          <w:lang w:val="en-US"/>
        </w:rPr>
      </w:pPr>
      <w:r w:rsidRPr="27D0E47D">
        <w:rPr>
          <w:lang w:val="en-US"/>
        </w:rPr>
        <w:t xml:space="preserve">To ensure that the client is aware of their Head Office contacts in respect of </w:t>
      </w:r>
      <w:proofErr w:type="spellStart"/>
      <w:r w:rsidRPr="27D0E47D">
        <w:rPr>
          <w:lang w:val="en-US"/>
        </w:rPr>
        <w:t>Rotas</w:t>
      </w:r>
      <w:proofErr w:type="spellEnd"/>
      <w:r w:rsidRPr="27D0E47D">
        <w:rPr>
          <w:lang w:val="en-US"/>
        </w:rPr>
        <w:t>, Invoicing, Personnel and Recruitment, and aware of their local office in respect of Care Quality Commission (National Standards).</w:t>
      </w:r>
    </w:p>
    <w:p w14:paraId="78564D15" w14:textId="77777777" w:rsidR="006A7105" w:rsidRPr="006A7105" w:rsidRDefault="27D0E47D" w:rsidP="006A7105">
      <w:pPr>
        <w:pStyle w:val="NoSpacing"/>
        <w:numPr>
          <w:ilvl w:val="0"/>
          <w:numId w:val="30"/>
        </w:numPr>
        <w:rPr>
          <w:lang w:val="en-US"/>
        </w:rPr>
      </w:pPr>
      <w:r w:rsidRPr="27D0E47D">
        <w:rPr>
          <w:lang w:val="en-US"/>
        </w:rPr>
        <w:t>To visit clients a minimum of once each month, and deal with any issues raised, review of care and support and facilitate customer team meetings.</w:t>
      </w:r>
    </w:p>
    <w:p w14:paraId="40D07875" w14:textId="30B3DC15" w:rsidR="006A7105" w:rsidRPr="006A7105" w:rsidRDefault="27D0E47D" w:rsidP="006A7105">
      <w:pPr>
        <w:pStyle w:val="NoSpacing"/>
        <w:numPr>
          <w:ilvl w:val="0"/>
          <w:numId w:val="30"/>
        </w:numPr>
        <w:rPr>
          <w:lang w:val="en-US"/>
        </w:rPr>
      </w:pPr>
      <w:r w:rsidRPr="27D0E47D">
        <w:rPr>
          <w:lang w:val="en-US"/>
        </w:rPr>
        <w:t xml:space="preserve">To undertake client reviews </w:t>
      </w:r>
      <w:r w:rsidR="00F16D24" w:rsidRPr="27D0E47D">
        <w:rPr>
          <w:lang w:val="en-US"/>
        </w:rPr>
        <w:t>monthly</w:t>
      </w:r>
      <w:r w:rsidRPr="27D0E47D">
        <w:rPr>
          <w:lang w:val="en-US"/>
        </w:rPr>
        <w:t xml:space="preserve"> and submit review documentation to the Operations Manager/Registered Manager.</w:t>
      </w:r>
    </w:p>
    <w:p w14:paraId="721A58F0" w14:textId="77777777" w:rsidR="006A7105" w:rsidRPr="006A7105" w:rsidRDefault="27D0E47D" w:rsidP="006A7105">
      <w:pPr>
        <w:pStyle w:val="NoSpacing"/>
        <w:numPr>
          <w:ilvl w:val="0"/>
          <w:numId w:val="30"/>
        </w:numPr>
        <w:rPr>
          <w:lang w:val="en-US"/>
        </w:rPr>
      </w:pPr>
      <w:r w:rsidRPr="27D0E47D">
        <w:rPr>
          <w:lang w:val="en-US"/>
        </w:rPr>
        <w:t>To strive to ensure client satisfaction, and deal with client complaints in the first level in accordance with company procedures, liaising with the Operations/Registered Manager as required.</w:t>
      </w:r>
    </w:p>
    <w:p w14:paraId="100A0CA4" w14:textId="43FB9938" w:rsidR="006A7105" w:rsidRPr="006A7105" w:rsidRDefault="27D0E47D" w:rsidP="006A7105">
      <w:pPr>
        <w:pStyle w:val="NoSpacing"/>
        <w:numPr>
          <w:ilvl w:val="0"/>
          <w:numId w:val="30"/>
        </w:numPr>
        <w:rPr>
          <w:lang w:val="en-US"/>
        </w:rPr>
      </w:pPr>
      <w:r w:rsidRPr="27D0E47D">
        <w:rPr>
          <w:lang w:val="en-US"/>
        </w:rPr>
        <w:t xml:space="preserve">To develop new services as directed by the </w:t>
      </w:r>
      <w:r w:rsidR="00F16D24">
        <w:rPr>
          <w:lang w:val="en-US"/>
        </w:rPr>
        <w:t xml:space="preserve">UCC </w:t>
      </w:r>
      <w:r w:rsidRPr="27D0E47D">
        <w:rPr>
          <w:lang w:val="en-US"/>
        </w:rPr>
        <w:t>Directors.</w:t>
      </w:r>
    </w:p>
    <w:p w14:paraId="3217EF13" w14:textId="77777777" w:rsidR="006A7105" w:rsidRPr="006A7105" w:rsidRDefault="006A7105" w:rsidP="006A7105">
      <w:pPr>
        <w:pStyle w:val="NoSpacing"/>
        <w:rPr>
          <w:rFonts w:eastAsia="MS Mincho"/>
          <w:b/>
          <w:sz w:val="28"/>
          <w:szCs w:val="28"/>
          <w:lang w:val="en-US"/>
        </w:rPr>
      </w:pPr>
    </w:p>
    <w:p w14:paraId="397A068E" w14:textId="77777777" w:rsidR="006A7105" w:rsidRPr="006A7105" w:rsidRDefault="27D0E47D" w:rsidP="006A7105">
      <w:pPr>
        <w:pStyle w:val="NoSpacing"/>
        <w:rPr>
          <w:rFonts w:eastAsia="MS Mincho"/>
          <w:b/>
          <w:sz w:val="28"/>
          <w:szCs w:val="28"/>
          <w:lang w:val="en-US"/>
        </w:rPr>
      </w:pPr>
      <w:r w:rsidRPr="27D0E47D">
        <w:rPr>
          <w:b/>
          <w:bCs/>
          <w:sz w:val="28"/>
          <w:szCs w:val="28"/>
          <w:u w:val="single"/>
          <w:lang w:val="en-US"/>
        </w:rPr>
        <w:t>Staff Management</w:t>
      </w:r>
      <w:r w:rsidRPr="27D0E47D">
        <w:rPr>
          <w:b/>
          <w:bCs/>
          <w:sz w:val="28"/>
          <w:szCs w:val="28"/>
          <w:lang w:val="en-US"/>
        </w:rPr>
        <w:t>:</w:t>
      </w:r>
    </w:p>
    <w:p w14:paraId="2EA9625D" w14:textId="77777777" w:rsidR="006A7105" w:rsidRPr="006A7105" w:rsidRDefault="27D0E47D" w:rsidP="006A7105">
      <w:pPr>
        <w:pStyle w:val="NoSpacing"/>
        <w:numPr>
          <w:ilvl w:val="0"/>
          <w:numId w:val="31"/>
        </w:numPr>
        <w:rPr>
          <w:lang w:val="en-US"/>
        </w:rPr>
      </w:pPr>
      <w:r w:rsidRPr="27D0E47D">
        <w:rPr>
          <w:lang w:val="en-US"/>
        </w:rPr>
        <w:t>To ensure that company policies and procedures are understood and followed by all the teams.</w:t>
      </w:r>
    </w:p>
    <w:p w14:paraId="71F3A001" w14:textId="77777777" w:rsidR="006A7105" w:rsidRPr="006A7105" w:rsidRDefault="27D0E47D" w:rsidP="006A7105">
      <w:pPr>
        <w:pStyle w:val="NoSpacing"/>
        <w:numPr>
          <w:ilvl w:val="0"/>
          <w:numId w:val="31"/>
        </w:numPr>
        <w:rPr>
          <w:lang w:val="en-US"/>
        </w:rPr>
      </w:pPr>
      <w:r w:rsidRPr="27D0E47D">
        <w:rPr>
          <w:lang w:val="en-US"/>
        </w:rPr>
        <w:t xml:space="preserve">To provide support and guidance to Healthcare Assistants in the completion of their duties and to coach and develop them in delivering a </w:t>
      </w:r>
      <w:proofErr w:type="gramStart"/>
      <w:r w:rsidRPr="27D0E47D">
        <w:rPr>
          <w:lang w:val="en-US"/>
        </w:rPr>
        <w:t>high quality</w:t>
      </w:r>
      <w:proofErr w:type="gramEnd"/>
      <w:r w:rsidRPr="27D0E47D">
        <w:rPr>
          <w:lang w:val="en-US"/>
        </w:rPr>
        <w:t xml:space="preserve"> service</w:t>
      </w:r>
    </w:p>
    <w:p w14:paraId="7AF31AB6" w14:textId="232E5057" w:rsidR="006A7105" w:rsidRPr="006A7105" w:rsidRDefault="27D0E47D" w:rsidP="006A7105">
      <w:pPr>
        <w:pStyle w:val="NoSpacing"/>
        <w:numPr>
          <w:ilvl w:val="0"/>
          <w:numId w:val="31"/>
        </w:numPr>
        <w:rPr>
          <w:lang w:val="en-US"/>
        </w:rPr>
      </w:pPr>
      <w:r w:rsidRPr="27D0E47D">
        <w:rPr>
          <w:lang w:val="en-US"/>
        </w:rPr>
        <w:t xml:space="preserve">To undertake Healthcare Assistants </w:t>
      </w:r>
      <w:r w:rsidR="00F16D24">
        <w:rPr>
          <w:lang w:val="en-US"/>
        </w:rPr>
        <w:t xml:space="preserve">Competencies and </w:t>
      </w:r>
      <w:r w:rsidRPr="27D0E47D">
        <w:rPr>
          <w:lang w:val="en-US"/>
        </w:rPr>
        <w:t>reviews, supervisions, spot checks and appraisals as required, including identification of training needs and submit review documentation to Operations/Registered Manager.</w:t>
      </w:r>
    </w:p>
    <w:p w14:paraId="5AFECFD9" w14:textId="77777777" w:rsidR="006A7105" w:rsidRPr="006A7105" w:rsidRDefault="27D0E47D" w:rsidP="006A7105">
      <w:pPr>
        <w:pStyle w:val="NoSpacing"/>
        <w:numPr>
          <w:ilvl w:val="0"/>
          <w:numId w:val="31"/>
        </w:numPr>
        <w:rPr>
          <w:lang w:val="en-US"/>
        </w:rPr>
      </w:pPr>
      <w:r w:rsidRPr="27D0E47D">
        <w:rPr>
          <w:lang w:val="en-US"/>
        </w:rPr>
        <w:t>To assist in NVQ training and assessments for Healthcare Assistants.</w:t>
      </w:r>
    </w:p>
    <w:p w14:paraId="50DA33DD" w14:textId="77777777" w:rsidR="006A7105" w:rsidRPr="006A7105" w:rsidRDefault="27D0E47D" w:rsidP="006A7105">
      <w:pPr>
        <w:pStyle w:val="NoSpacing"/>
        <w:numPr>
          <w:ilvl w:val="0"/>
          <w:numId w:val="31"/>
        </w:numPr>
        <w:rPr>
          <w:lang w:val="en-US"/>
        </w:rPr>
      </w:pPr>
      <w:r w:rsidRPr="27D0E47D">
        <w:rPr>
          <w:lang w:val="en-US"/>
        </w:rPr>
        <w:t xml:space="preserve">To provide an effective rolling </w:t>
      </w:r>
      <w:proofErr w:type="spellStart"/>
      <w:r w:rsidRPr="27D0E47D">
        <w:rPr>
          <w:lang w:val="en-US"/>
        </w:rPr>
        <w:t>rota</w:t>
      </w:r>
      <w:proofErr w:type="spellEnd"/>
      <w:r w:rsidRPr="27D0E47D">
        <w:rPr>
          <w:lang w:val="en-US"/>
        </w:rPr>
        <w:t xml:space="preserve"> for Healthcare Assistants availability according to company guidelines. Ensure this is updated on the electronic roster systems.</w:t>
      </w:r>
    </w:p>
    <w:p w14:paraId="1C132DD9" w14:textId="77777777" w:rsidR="006A7105" w:rsidRPr="006A7105" w:rsidRDefault="27D0E47D" w:rsidP="006A7105">
      <w:pPr>
        <w:pStyle w:val="NoSpacing"/>
        <w:numPr>
          <w:ilvl w:val="0"/>
          <w:numId w:val="31"/>
        </w:numPr>
        <w:rPr>
          <w:lang w:val="en-US"/>
        </w:rPr>
      </w:pPr>
      <w:r w:rsidRPr="27D0E47D">
        <w:rPr>
          <w:lang w:val="en-US"/>
        </w:rPr>
        <w:t>To ensure Healthcare Assistants notify yourselves and/or Care Manager responsible for completion of the rosters if they are unable to perform their shifts in a timely manner and manage all absences effectively.</w:t>
      </w:r>
    </w:p>
    <w:p w14:paraId="123DC5D0" w14:textId="77777777" w:rsidR="006A7105" w:rsidRDefault="27D0E47D" w:rsidP="008357E5">
      <w:pPr>
        <w:pStyle w:val="NoSpacing"/>
        <w:numPr>
          <w:ilvl w:val="0"/>
          <w:numId w:val="31"/>
        </w:numPr>
        <w:rPr>
          <w:lang w:val="en-US"/>
        </w:rPr>
      </w:pPr>
      <w:r w:rsidRPr="27D0E47D">
        <w:rPr>
          <w:lang w:val="en-US"/>
        </w:rPr>
        <w:t xml:space="preserve">To provide mentoring and support for your team of Healthcare Assistants, ensure their skills are matched affectively against our </w:t>
      </w:r>
      <w:proofErr w:type="spellStart"/>
      <w:r w:rsidRPr="27D0E47D">
        <w:rPr>
          <w:lang w:val="en-US"/>
        </w:rPr>
        <w:t>clients</w:t>
      </w:r>
      <w:proofErr w:type="spellEnd"/>
      <w:r w:rsidRPr="27D0E47D">
        <w:rPr>
          <w:lang w:val="en-US"/>
        </w:rPr>
        <w:t xml:space="preserve"> needs.</w:t>
      </w:r>
    </w:p>
    <w:p w14:paraId="69116B62" w14:textId="77777777" w:rsidR="006A7105" w:rsidRPr="006A7105" w:rsidRDefault="27D0E47D" w:rsidP="008357E5">
      <w:pPr>
        <w:pStyle w:val="NoSpacing"/>
        <w:numPr>
          <w:ilvl w:val="0"/>
          <w:numId w:val="31"/>
        </w:numPr>
        <w:rPr>
          <w:lang w:val="en-US"/>
        </w:rPr>
      </w:pPr>
      <w:r w:rsidRPr="27D0E47D">
        <w:rPr>
          <w:lang w:val="en-US"/>
        </w:rPr>
        <w:t>To provide Recruitment with a specification for replacement Healthcare Assistants and work with the Recruitment Administrator to recruit replacement Healthcare Assistants as quickly as possible</w:t>
      </w:r>
    </w:p>
    <w:p w14:paraId="6092F5E5" w14:textId="6FDFBCA1" w:rsidR="006A7105" w:rsidRPr="006A7105" w:rsidRDefault="27D0E47D" w:rsidP="006A7105">
      <w:pPr>
        <w:pStyle w:val="NoSpacing"/>
        <w:numPr>
          <w:ilvl w:val="0"/>
          <w:numId w:val="31"/>
        </w:numPr>
        <w:rPr>
          <w:lang w:val="en-US"/>
        </w:rPr>
      </w:pPr>
      <w:r w:rsidRPr="27D0E47D">
        <w:rPr>
          <w:lang w:val="en-US"/>
        </w:rPr>
        <w:t xml:space="preserve">To contact all new Healthcare Assistants within 48 hours of referral by Recruitment Administrator or office team, to introduce all new Healthcare Assistants to clients within 7 days, liaising with </w:t>
      </w:r>
      <w:r w:rsidR="00F16D24">
        <w:rPr>
          <w:lang w:val="en-US"/>
        </w:rPr>
        <w:t>UCC</w:t>
      </w:r>
      <w:r w:rsidRPr="27D0E47D">
        <w:rPr>
          <w:lang w:val="en-US"/>
        </w:rPr>
        <w:t xml:space="preserve"> senior Management team to ensure smooth start-up of new packages.</w:t>
      </w:r>
    </w:p>
    <w:p w14:paraId="044C9551" w14:textId="77777777" w:rsidR="006A7105" w:rsidRPr="006A7105" w:rsidRDefault="27D0E47D" w:rsidP="006A7105">
      <w:pPr>
        <w:pStyle w:val="NoSpacing"/>
        <w:numPr>
          <w:ilvl w:val="0"/>
          <w:numId w:val="31"/>
        </w:numPr>
        <w:rPr>
          <w:lang w:val="en-US"/>
        </w:rPr>
      </w:pPr>
      <w:r w:rsidRPr="27D0E47D">
        <w:rPr>
          <w:lang w:val="en-US"/>
        </w:rPr>
        <w:t>To maintain contact with new Healthcare Assistants, keeping them informed of progress until new packages go live.</w:t>
      </w:r>
    </w:p>
    <w:p w14:paraId="7CB6FCED" w14:textId="77777777" w:rsidR="006A7105" w:rsidRPr="006A7105" w:rsidRDefault="27D0E47D" w:rsidP="006A7105">
      <w:pPr>
        <w:pStyle w:val="NoSpacing"/>
        <w:numPr>
          <w:ilvl w:val="0"/>
          <w:numId w:val="31"/>
        </w:numPr>
        <w:rPr>
          <w:lang w:val="en-US"/>
        </w:rPr>
      </w:pPr>
      <w:r w:rsidRPr="27D0E47D">
        <w:rPr>
          <w:lang w:val="en-US"/>
        </w:rPr>
        <w:t xml:space="preserve">To provide advice, support and cover as part of the management </w:t>
      </w:r>
      <w:proofErr w:type="spellStart"/>
      <w:r w:rsidRPr="27D0E47D">
        <w:rPr>
          <w:lang w:val="en-US"/>
        </w:rPr>
        <w:t>rota</w:t>
      </w:r>
      <w:proofErr w:type="spellEnd"/>
      <w:r w:rsidRPr="27D0E47D">
        <w:rPr>
          <w:lang w:val="en-US"/>
        </w:rPr>
        <w:t xml:space="preserve"> and on-call during times of absence (</w:t>
      </w:r>
      <w:proofErr w:type="gramStart"/>
      <w:r w:rsidRPr="27D0E47D">
        <w:rPr>
          <w:lang w:val="en-US"/>
        </w:rPr>
        <w:t>e.g.</w:t>
      </w:r>
      <w:proofErr w:type="gramEnd"/>
      <w:r w:rsidRPr="27D0E47D">
        <w:rPr>
          <w:lang w:val="en-US"/>
        </w:rPr>
        <w:t xml:space="preserve"> sickness and holidays), ensuring that holidays are planned so that they minimize lack of cover or absence over the same period.</w:t>
      </w:r>
    </w:p>
    <w:p w14:paraId="49888743" w14:textId="77777777" w:rsidR="006A7105" w:rsidRPr="006A7105" w:rsidRDefault="27D0E47D" w:rsidP="006A7105">
      <w:pPr>
        <w:pStyle w:val="NoSpacing"/>
        <w:numPr>
          <w:ilvl w:val="0"/>
          <w:numId w:val="31"/>
        </w:numPr>
        <w:rPr>
          <w:lang w:val="en-US"/>
        </w:rPr>
      </w:pPr>
      <w:r w:rsidRPr="27D0E47D">
        <w:rPr>
          <w:lang w:val="en-US"/>
        </w:rPr>
        <w:t>To undertake return to work interviews and take part in disciplinary procedures as required.</w:t>
      </w:r>
    </w:p>
    <w:p w14:paraId="57E91643" w14:textId="77777777" w:rsidR="006A7105" w:rsidRPr="006A7105" w:rsidRDefault="006A7105" w:rsidP="006A7105">
      <w:pPr>
        <w:pStyle w:val="NoSpacing"/>
        <w:rPr>
          <w:rFonts w:eastAsia="MS Mincho"/>
          <w:lang w:val="en-US"/>
        </w:rPr>
      </w:pPr>
    </w:p>
    <w:p w14:paraId="74E364C5" w14:textId="77777777" w:rsidR="00B5647F" w:rsidRDefault="00B5647F" w:rsidP="006A7105">
      <w:pPr>
        <w:pStyle w:val="NoSpacing"/>
        <w:rPr>
          <w:b/>
          <w:bCs/>
          <w:sz w:val="28"/>
          <w:szCs w:val="28"/>
          <w:u w:val="single"/>
          <w:lang w:val="en-US"/>
        </w:rPr>
      </w:pPr>
    </w:p>
    <w:p w14:paraId="0DC0A06B" w14:textId="77777777" w:rsidR="00B5647F" w:rsidRDefault="00B5647F" w:rsidP="006A7105">
      <w:pPr>
        <w:pStyle w:val="NoSpacing"/>
        <w:rPr>
          <w:b/>
          <w:bCs/>
          <w:sz w:val="28"/>
          <w:szCs w:val="28"/>
          <w:u w:val="single"/>
          <w:lang w:val="en-US"/>
        </w:rPr>
      </w:pPr>
    </w:p>
    <w:p w14:paraId="1C76A0FF" w14:textId="77777777" w:rsidR="00B5647F" w:rsidRDefault="00B5647F" w:rsidP="006A7105">
      <w:pPr>
        <w:pStyle w:val="NoSpacing"/>
        <w:rPr>
          <w:b/>
          <w:bCs/>
          <w:sz w:val="28"/>
          <w:szCs w:val="28"/>
          <w:u w:val="single"/>
          <w:lang w:val="en-US"/>
        </w:rPr>
      </w:pPr>
    </w:p>
    <w:p w14:paraId="674A0C5F" w14:textId="31D6E75D" w:rsidR="006A7105" w:rsidRPr="006A7105" w:rsidRDefault="27D0E47D" w:rsidP="006A7105">
      <w:pPr>
        <w:pStyle w:val="NoSpacing"/>
        <w:rPr>
          <w:rFonts w:eastAsia="MS Mincho"/>
          <w:b/>
          <w:sz w:val="28"/>
          <w:szCs w:val="28"/>
          <w:lang w:val="en-US"/>
        </w:rPr>
      </w:pPr>
      <w:r w:rsidRPr="27D0E47D">
        <w:rPr>
          <w:b/>
          <w:bCs/>
          <w:sz w:val="28"/>
          <w:szCs w:val="28"/>
          <w:u w:val="single"/>
          <w:lang w:val="en-US"/>
        </w:rPr>
        <w:lastRenderedPageBreak/>
        <w:t>Compliance and Reporting</w:t>
      </w:r>
      <w:r w:rsidRPr="27D0E47D">
        <w:rPr>
          <w:b/>
          <w:bCs/>
          <w:sz w:val="28"/>
          <w:szCs w:val="28"/>
          <w:lang w:val="en-US"/>
        </w:rPr>
        <w:t>:</w:t>
      </w:r>
    </w:p>
    <w:p w14:paraId="4BE15780" w14:textId="77777777" w:rsidR="006A7105" w:rsidRDefault="27D0E47D" w:rsidP="006A7105">
      <w:pPr>
        <w:pStyle w:val="NoSpacing"/>
        <w:numPr>
          <w:ilvl w:val="0"/>
          <w:numId w:val="32"/>
        </w:numPr>
        <w:rPr>
          <w:lang w:val="en-US"/>
        </w:rPr>
      </w:pPr>
      <w:r w:rsidRPr="27D0E47D">
        <w:rPr>
          <w:lang w:val="en-US"/>
        </w:rPr>
        <w:t>To ensure that the company meets all the requirements of the National Care Standards in respect of the delivery of its service provision.</w:t>
      </w:r>
    </w:p>
    <w:p w14:paraId="5D3168D1" w14:textId="77777777" w:rsidR="001F759B" w:rsidRDefault="27D0E47D" w:rsidP="006A7105">
      <w:pPr>
        <w:pStyle w:val="NoSpacing"/>
        <w:numPr>
          <w:ilvl w:val="0"/>
          <w:numId w:val="32"/>
        </w:numPr>
        <w:rPr>
          <w:lang w:val="en-US"/>
        </w:rPr>
      </w:pPr>
      <w:r w:rsidRPr="27D0E47D">
        <w:rPr>
          <w:lang w:val="en-US"/>
        </w:rPr>
        <w:t>To ensure all relevant paperwork is completed accurately and on a timely basis.</w:t>
      </w:r>
    </w:p>
    <w:p w14:paraId="5EB635A0" w14:textId="69A72AB7" w:rsidR="001F759B" w:rsidRDefault="27D0E47D" w:rsidP="006A7105">
      <w:pPr>
        <w:pStyle w:val="NoSpacing"/>
        <w:numPr>
          <w:ilvl w:val="0"/>
          <w:numId w:val="32"/>
        </w:numPr>
        <w:rPr>
          <w:lang w:val="en-US"/>
        </w:rPr>
      </w:pPr>
      <w:r w:rsidRPr="27D0E47D">
        <w:rPr>
          <w:lang w:val="en-US"/>
        </w:rPr>
        <w:t xml:space="preserve">Ensure all MAR charts, care logs and relevant documents are quality checked and audited </w:t>
      </w:r>
      <w:r w:rsidR="00B5647F" w:rsidRPr="27D0E47D">
        <w:rPr>
          <w:lang w:val="en-US"/>
        </w:rPr>
        <w:t>monthly</w:t>
      </w:r>
      <w:r w:rsidRPr="27D0E47D">
        <w:rPr>
          <w:lang w:val="en-US"/>
        </w:rPr>
        <w:t xml:space="preserve"> and any issued identified are actioned appropriately.</w:t>
      </w:r>
    </w:p>
    <w:p w14:paraId="2432B097" w14:textId="77777777" w:rsidR="001F759B" w:rsidRDefault="27D0E47D" w:rsidP="006A7105">
      <w:pPr>
        <w:pStyle w:val="NoSpacing"/>
        <w:numPr>
          <w:ilvl w:val="0"/>
          <w:numId w:val="32"/>
        </w:numPr>
        <w:rPr>
          <w:lang w:val="en-US"/>
        </w:rPr>
      </w:pPr>
      <w:r w:rsidRPr="27D0E47D">
        <w:rPr>
          <w:lang w:val="en-US"/>
        </w:rPr>
        <w:t>That all Client reviews, re-assessments, re-risk assessments are completed regularly or when there has been any change of needs.</w:t>
      </w:r>
    </w:p>
    <w:p w14:paraId="2C57719B" w14:textId="6DCCCEC0" w:rsidR="001F759B" w:rsidRDefault="27D0E47D" w:rsidP="006A7105">
      <w:pPr>
        <w:pStyle w:val="NoSpacing"/>
        <w:numPr>
          <w:ilvl w:val="0"/>
          <w:numId w:val="32"/>
        </w:numPr>
        <w:rPr>
          <w:lang w:val="en-US"/>
        </w:rPr>
      </w:pPr>
      <w:r w:rsidRPr="27D0E47D">
        <w:rPr>
          <w:lang w:val="en-US"/>
        </w:rPr>
        <w:t xml:space="preserve">Ensure all healthcare assistants are supervised, supported, </w:t>
      </w:r>
      <w:r w:rsidR="00B5647F" w:rsidRPr="27D0E47D">
        <w:rPr>
          <w:lang w:val="en-US"/>
        </w:rPr>
        <w:t>mentored,</w:t>
      </w:r>
      <w:r w:rsidRPr="27D0E47D">
        <w:rPr>
          <w:lang w:val="en-US"/>
        </w:rPr>
        <w:t xml:space="preserve"> and appraised according to </w:t>
      </w:r>
      <w:r w:rsidR="00B5647F">
        <w:rPr>
          <w:lang w:val="en-US"/>
        </w:rPr>
        <w:t>UCC</w:t>
      </w:r>
      <w:r w:rsidRPr="27D0E47D">
        <w:rPr>
          <w:lang w:val="en-US"/>
        </w:rPr>
        <w:t xml:space="preserve"> policy and procedures.</w:t>
      </w:r>
    </w:p>
    <w:p w14:paraId="3B11995D" w14:textId="1C7590CB" w:rsidR="001F759B" w:rsidRDefault="27D0E47D" w:rsidP="006A7105">
      <w:pPr>
        <w:pStyle w:val="NoSpacing"/>
        <w:numPr>
          <w:ilvl w:val="0"/>
          <w:numId w:val="32"/>
        </w:numPr>
        <w:rPr>
          <w:lang w:val="en-US"/>
        </w:rPr>
      </w:pPr>
      <w:r w:rsidRPr="27D0E47D">
        <w:rPr>
          <w:lang w:val="en-US"/>
        </w:rPr>
        <w:t xml:space="preserve">To ensure all healthcare assistance are observed and signed off when competent on both their clinical and </w:t>
      </w:r>
      <w:r w:rsidR="00B5647F" w:rsidRPr="27D0E47D">
        <w:rPr>
          <w:lang w:val="en-US"/>
        </w:rPr>
        <w:t>care-based</w:t>
      </w:r>
      <w:r w:rsidRPr="27D0E47D">
        <w:rPr>
          <w:lang w:val="en-US"/>
        </w:rPr>
        <w:t xml:space="preserve"> competencies. To regularly review their competencies in-line with any changes of the </w:t>
      </w:r>
      <w:r w:rsidR="00B5647F" w:rsidRPr="27D0E47D">
        <w:rPr>
          <w:lang w:val="en-US"/>
        </w:rPr>
        <w:t>customer’s</w:t>
      </w:r>
      <w:r w:rsidRPr="27D0E47D">
        <w:rPr>
          <w:lang w:val="en-US"/>
        </w:rPr>
        <w:t xml:space="preserve"> needs.</w:t>
      </w:r>
    </w:p>
    <w:p w14:paraId="1ACA9400" w14:textId="77777777" w:rsidR="00596B6B" w:rsidRDefault="00596B6B" w:rsidP="00596B6B">
      <w:pPr>
        <w:pStyle w:val="NoSpacing"/>
        <w:rPr>
          <w:lang w:val="en-US"/>
        </w:rPr>
      </w:pPr>
    </w:p>
    <w:p w14:paraId="3F64730D" w14:textId="77777777" w:rsidR="00596B6B" w:rsidRDefault="00596B6B" w:rsidP="00596B6B">
      <w:pPr>
        <w:pStyle w:val="NoSpacing"/>
        <w:rPr>
          <w:lang w:val="en-US"/>
        </w:rPr>
      </w:pPr>
    </w:p>
    <w:p w14:paraId="59165089" w14:textId="77777777" w:rsidR="00596B6B" w:rsidRDefault="00596B6B" w:rsidP="00596B6B">
      <w:pPr>
        <w:pStyle w:val="NoSpacing"/>
        <w:rPr>
          <w:lang w:val="en-US"/>
        </w:rPr>
      </w:pPr>
    </w:p>
    <w:p w14:paraId="5FD8FB62" w14:textId="5B384450" w:rsidR="27D0E47D" w:rsidRDefault="27D0E47D">
      <w:r>
        <w:br w:type="page"/>
      </w:r>
    </w:p>
    <w:p w14:paraId="7E3C4EC4" w14:textId="77777777" w:rsidR="00596B6B" w:rsidRDefault="00596B6B" w:rsidP="00596B6B">
      <w:pPr>
        <w:pStyle w:val="NoSpacing"/>
        <w:rPr>
          <w:lang w:val="en-US"/>
        </w:rPr>
      </w:pPr>
    </w:p>
    <w:p w14:paraId="4CD27D25" w14:textId="77777777" w:rsidR="00596B6B" w:rsidRPr="006A7105" w:rsidRDefault="00596B6B" w:rsidP="00596B6B">
      <w:pPr>
        <w:pStyle w:val="NoSpacing"/>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7"/>
        <w:gridCol w:w="5077"/>
      </w:tblGrid>
      <w:tr w:rsidR="00BC3EFC" w14:paraId="39ACC91E" w14:textId="77777777" w:rsidTr="27D0E47D">
        <w:trPr>
          <w:trHeight w:val="560"/>
        </w:trPr>
        <w:tc>
          <w:tcPr>
            <w:tcW w:w="10420" w:type="dxa"/>
            <w:gridSpan w:val="2"/>
            <w:shd w:val="clear" w:color="auto" w:fill="B8CCE4"/>
            <w:vAlign w:val="center"/>
          </w:tcPr>
          <w:p w14:paraId="3D6C2BB5" w14:textId="77777777" w:rsidR="00BC3EFC" w:rsidRPr="00590D50" w:rsidRDefault="001F759B" w:rsidP="00590D50">
            <w:pPr>
              <w:pStyle w:val="NoSpacing"/>
              <w:jc w:val="center"/>
              <w:rPr>
                <w:b/>
              </w:rPr>
            </w:pPr>
            <w:r w:rsidRPr="27D0E47D">
              <w:rPr>
                <w:rFonts w:eastAsia="Arial" w:cs="Arial"/>
                <w:b/>
                <w:bCs/>
                <w:sz w:val="28"/>
                <w:szCs w:val="28"/>
              </w:rPr>
              <w:br w:type="page"/>
            </w:r>
            <w:r w:rsidR="27D0E47D" w:rsidRPr="27D0E47D">
              <w:rPr>
                <w:b/>
                <w:bCs/>
              </w:rPr>
              <w:t>Job specifications</w:t>
            </w:r>
          </w:p>
        </w:tc>
      </w:tr>
      <w:tr w:rsidR="00BC3EFC" w14:paraId="513374B7" w14:textId="77777777" w:rsidTr="27D0E47D">
        <w:trPr>
          <w:trHeight w:val="568"/>
        </w:trPr>
        <w:tc>
          <w:tcPr>
            <w:tcW w:w="5210" w:type="dxa"/>
            <w:shd w:val="clear" w:color="auto" w:fill="B8CCE4"/>
            <w:vAlign w:val="center"/>
          </w:tcPr>
          <w:p w14:paraId="5AE3570A" w14:textId="77777777" w:rsidR="00BC3EFC" w:rsidRPr="00590D50" w:rsidRDefault="27D0E47D" w:rsidP="00590D50">
            <w:pPr>
              <w:pStyle w:val="NoSpacing"/>
              <w:jc w:val="center"/>
              <w:rPr>
                <w:b/>
              </w:rPr>
            </w:pPr>
            <w:r w:rsidRPr="27D0E47D">
              <w:rPr>
                <w:b/>
                <w:bCs/>
              </w:rPr>
              <w:t>Essential</w:t>
            </w:r>
          </w:p>
        </w:tc>
        <w:tc>
          <w:tcPr>
            <w:tcW w:w="5210" w:type="dxa"/>
            <w:shd w:val="clear" w:color="auto" w:fill="B8CCE4"/>
            <w:vAlign w:val="center"/>
          </w:tcPr>
          <w:p w14:paraId="447CB39C" w14:textId="77777777" w:rsidR="00BC3EFC" w:rsidRPr="00590D50" w:rsidRDefault="27D0E47D" w:rsidP="00590D50">
            <w:pPr>
              <w:pStyle w:val="NoSpacing"/>
              <w:jc w:val="center"/>
              <w:rPr>
                <w:b/>
              </w:rPr>
            </w:pPr>
            <w:r w:rsidRPr="27D0E47D">
              <w:rPr>
                <w:b/>
                <w:bCs/>
              </w:rPr>
              <w:t>Desirable</w:t>
            </w:r>
          </w:p>
        </w:tc>
      </w:tr>
      <w:tr w:rsidR="00DA779C" w:rsidRPr="00BC3EFC" w14:paraId="1335B459" w14:textId="77777777" w:rsidTr="27D0E47D">
        <w:trPr>
          <w:trHeight w:val="687"/>
        </w:trPr>
        <w:tc>
          <w:tcPr>
            <w:tcW w:w="5210" w:type="dxa"/>
            <w:shd w:val="clear" w:color="auto" w:fill="auto"/>
            <w:vAlign w:val="center"/>
          </w:tcPr>
          <w:p w14:paraId="74ACBB97" w14:textId="77777777" w:rsidR="00DA779C" w:rsidRDefault="27D0E47D" w:rsidP="006A7105">
            <w:pPr>
              <w:rPr>
                <w:rFonts w:cs="Arial"/>
              </w:rPr>
            </w:pPr>
            <w:r w:rsidRPr="27D0E47D">
              <w:rPr>
                <w:rFonts w:eastAsia="Arial" w:cs="Arial"/>
              </w:rPr>
              <w:t>Registered Nurse with an active PIN – Ideally in the discipline required. (</w:t>
            </w:r>
            <w:proofErr w:type="gramStart"/>
            <w:r w:rsidRPr="27D0E47D">
              <w:rPr>
                <w:rFonts w:eastAsia="Arial" w:cs="Arial"/>
              </w:rPr>
              <w:t>i.e.</w:t>
            </w:r>
            <w:proofErr w:type="gramEnd"/>
            <w:r w:rsidRPr="27D0E47D">
              <w:rPr>
                <w:rFonts w:eastAsia="Arial" w:cs="Arial"/>
              </w:rPr>
              <w:t xml:space="preserve"> adult/Paediatric)</w:t>
            </w:r>
          </w:p>
        </w:tc>
        <w:tc>
          <w:tcPr>
            <w:tcW w:w="5210" w:type="dxa"/>
            <w:shd w:val="clear" w:color="auto" w:fill="auto"/>
            <w:vAlign w:val="center"/>
          </w:tcPr>
          <w:p w14:paraId="755F1B13" w14:textId="77777777" w:rsidR="00DA779C" w:rsidRPr="00E2597E" w:rsidRDefault="27D0E47D" w:rsidP="00DA779C">
            <w:pPr>
              <w:rPr>
                <w:rFonts w:cs="Arial"/>
              </w:rPr>
            </w:pPr>
            <w:r w:rsidRPr="27D0E47D">
              <w:rPr>
                <w:rFonts w:eastAsia="Arial" w:cs="Arial"/>
              </w:rPr>
              <w:t>Good IT skills</w:t>
            </w:r>
          </w:p>
        </w:tc>
      </w:tr>
      <w:tr w:rsidR="00DA779C" w:rsidRPr="00BC3EFC" w14:paraId="76417902" w14:textId="77777777" w:rsidTr="27D0E47D">
        <w:trPr>
          <w:trHeight w:val="687"/>
        </w:trPr>
        <w:tc>
          <w:tcPr>
            <w:tcW w:w="5210" w:type="dxa"/>
            <w:shd w:val="clear" w:color="auto" w:fill="auto"/>
            <w:vAlign w:val="center"/>
          </w:tcPr>
          <w:p w14:paraId="72DF970D" w14:textId="77777777" w:rsidR="00DA779C" w:rsidRDefault="27D0E47D" w:rsidP="00596B6B">
            <w:pPr>
              <w:rPr>
                <w:rFonts w:cs="Arial"/>
              </w:rPr>
            </w:pPr>
            <w:r w:rsidRPr="27D0E47D">
              <w:rPr>
                <w:rFonts w:eastAsia="Arial" w:cs="Arial"/>
              </w:rPr>
              <w:t>Excellent communication skills – verbal, written and electronic</w:t>
            </w:r>
          </w:p>
        </w:tc>
        <w:tc>
          <w:tcPr>
            <w:tcW w:w="5210" w:type="dxa"/>
            <w:shd w:val="clear" w:color="auto" w:fill="auto"/>
            <w:vAlign w:val="center"/>
          </w:tcPr>
          <w:p w14:paraId="5BD3DA64" w14:textId="77777777" w:rsidR="00DA779C" w:rsidRPr="00E2597E" w:rsidRDefault="27D0E47D" w:rsidP="00DA779C">
            <w:pPr>
              <w:rPr>
                <w:rFonts w:cs="Arial"/>
              </w:rPr>
            </w:pPr>
            <w:r w:rsidRPr="27D0E47D">
              <w:rPr>
                <w:rFonts w:eastAsia="Arial" w:cs="Arial"/>
              </w:rPr>
              <w:t>Experience in Management within the health and Social Care sector</w:t>
            </w:r>
          </w:p>
        </w:tc>
      </w:tr>
      <w:tr w:rsidR="00DA779C" w:rsidRPr="00BC3EFC" w14:paraId="1DC8C022" w14:textId="77777777" w:rsidTr="27D0E47D">
        <w:trPr>
          <w:trHeight w:val="687"/>
        </w:trPr>
        <w:tc>
          <w:tcPr>
            <w:tcW w:w="5210" w:type="dxa"/>
            <w:shd w:val="clear" w:color="auto" w:fill="auto"/>
            <w:vAlign w:val="center"/>
          </w:tcPr>
          <w:p w14:paraId="2B3D4420" w14:textId="77777777" w:rsidR="00DA779C" w:rsidRDefault="27D0E47D" w:rsidP="00DA779C">
            <w:pPr>
              <w:rPr>
                <w:rFonts w:cs="Arial"/>
              </w:rPr>
            </w:pPr>
            <w:r w:rsidRPr="27D0E47D">
              <w:rPr>
                <w:rFonts w:eastAsia="Arial" w:cs="Arial"/>
              </w:rPr>
              <w:t>Strong leadership skills</w:t>
            </w:r>
          </w:p>
        </w:tc>
        <w:tc>
          <w:tcPr>
            <w:tcW w:w="5210" w:type="dxa"/>
            <w:shd w:val="clear" w:color="auto" w:fill="auto"/>
            <w:vAlign w:val="center"/>
          </w:tcPr>
          <w:p w14:paraId="0675C42A" w14:textId="77777777" w:rsidR="00DA779C" w:rsidRPr="00E2597E" w:rsidRDefault="27D0E47D" w:rsidP="006A7105">
            <w:pPr>
              <w:rPr>
                <w:rFonts w:cs="Arial"/>
              </w:rPr>
            </w:pPr>
            <w:r w:rsidRPr="27D0E47D">
              <w:rPr>
                <w:rFonts w:eastAsia="Arial" w:cs="Arial"/>
              </w:rPr>
              <w:t>Experience within a community setting</w:t>
            </w:r>
          </w:p>
        </w:tc>
      </w:tr>
      <w:tr w:rsidR="00DE6ED7" w:rsidRPr="00BC3EFC" w14:paraId="79BC8075" w14:textId="77777777" w:rsidTr="27D0E47D">
        <w:trPr>
          <w:trHeight w:val="687"/>
        </w:trPr>
        <w:tc>
          <w:tcPr>
            <w:tcW w:w="5210" w:type="dxa"/>
            <w:shd w:val="clear" w:color="auto" w:fill="auto"/>
            <w:vAlign w:val="center"/>
          </w:tcPr>
          <w:p w14:paraId="28485E30" w14:textId="77777777" w:rsidR="00DE6ED7" w:rsidRDefault="27D0E47D" w:rsidP="00DA779C">
            <w:pPr>
              <w:rPr>
                <w:rFonts w:cs="Arial"/>
              </w:rPr>
            </w:pPr>
            <w:r w:rsidRPr="27D0E47D">
              <w:rPr>
                <w:rFonts w:eastAsia="Arial" w:cs="Arial"/>
              </w:rPr>
              <w:t>Experience within complex clinical care – (ITU/NICU)</w:t>
            </w:r>
          </w:p>
        </w:tc>
        <w:tc>
          <w:tcPr>
            <w:tcW w:w="5210" w:type="dxa"/>
            <w:shd w:val="clear" w:color="auto" w:fill="auto"/>
            <w:vAlign w:val="center"/>
          </w:tcPr>
          <w:p w14:paraId="2EE60EFD" w14:textId="77777777" w:rsidR="00DE6ED7" w:rsidRDefault="00DE6ED7" w:rsidP="00DA779C">
            <w:pPr>
              <w:rPr>
                <w:rFonts w:cs="Arial"/>
              </w:rPr>
            </w:pPr>
          </w:p>
        </w:tc>
      </w:tr>
      <w:tr w:rsidR="00C90CB2" w:rsidRPr="00BC3EFC" w14:paraId="1B24E444" w14:textId="77777777" w:rsidTr="27D0E47D">
        <w:trPr>
          <w:trHeight w:val="687"/>
        </w:trPr>
        <w:tc>
          <w:tcPr>
            <w:tcW w:w="5210" w:type="dxa"/>
            <w:shd w:val="clear" w:color="auto" w:fill="auto"/>
            <w:vAlign w:val="center"/>
          </w:tcPr>
          <w:p w14:paraId="621A42D4" w14:textId="77777777" w:rsidR="00C90CB2" w:rsidRPr="00DE6ED7" w:rsidRDefault="27D0E47D" w:rsidP="00DA779C">
            <w:r w:rsidRPr="27D0E47D">
              <w:rPr>
                <w:rFonts w:eastAsia="Arial" w:cs="Arial"/>
              </w:rPr>
              <w:t>Good organisational/planning skills</w:t>
            </w:r>
          </w:p>
        </w:tc>
        <w:tc>
          <w:tcPr>
            <w:tcW w:w="5210" w:type="dxa"/>
            <w:shd w:val="clear" w:color="auto" w:fill="auto"/>
            <w:vAlign w:val="center"/>
          </w:tcPr>
          <w:p w14:paraId="4DE7A859" w14:textId="77777777" w:rsidR="00C90CB2" w:rsidRDefault="00C90CB2" w:rsidP="00DA779C">
            <w:pPr>
              <w:rPr>
                <w:rFonts w:cs="Arial"/>
              </w:rPr>
            </w:pPr>
          </w:p>
        </w:tc>
      </w:tr>
      <w:tr w:rsidR="00C90CB2" w:rsidRPr="00BC3EFC" w14:paraId="63B29B08" w14:textId="77777777" w:rsidTr="27D0E47D">
        <w:trPr>
          <w:trHeight w:val="687"/>
        </w:trPr>
        <w:tc>
          <w:tcPr>
            <w:tcW w:w="5210" w:type="dxa"/>
            <w:shd w:val="clear" w:color="auto" w:fill="auto"/>
            <w:vAlign w:val="center"/>
          </w:tcPr>
          <w:p w14:paraId="770655B5" w14:textId="77777777" w:rsidR="00C90CB2" w:rsidRDefault="27D0E47D" w:rsidP="00DA779C">
            <w:pPr>
              <w:rPr>
                <w:rFonts w:cs="Arial"/>
              </w:rPr>
            </w:pPr>
            <w:r w:rsidRPr="27D0E47D">
              <w:rPr>
                <w:rFonts w:eastAsia="Arial" w:cs="Arial"/>
              </w:rPr>
              <w:t>Ability to work with a strategic plan</w:t>
            </w:r>
          </w:p>
        </w:tc>
        <w:tc>
          <w:tcPr>
            <w:tcW w:w="5210" w:type="dxa"/>
            <w:shd w:val="clear" w:color="auto" w:fill="auto"/>
            <w:vAlign w:val="center"/>
          </w:tcPr>
          <w:p w14:paraId="1EAF728E" w14:textId="77777777" w:rsidR="00C90CB2" w:rsidRDefault="00C90CB2" w:rsidP="00DA779C">
            <w:pPr>
              <w:rPr>
                <w:rFonts w:cs="Arial"/>
              </w:rPr>
            </w:pPr>
          </w:p>
        </w:tc>
      </w:tr>
      <w:tr w:rsidR="00C90CB2" w:rsidRPr="00BC3EFC" w14:paraId="6F44EF4F" w14:textId="77777777" w:rsidTr="27D0E47D">
        <w:trPr>
          <w:trHeight w:val="687"/>
        </w:trPr>
        <w:tc>
          <w:tcPr>
            <w:tcW w:w="5210" w:type="dxa"/>
            <w:shd w:val="clear" w:color="auto" w:fill="auto"/>
            <w:vAlign w:val="center"/>
          </w:tcPr>
          <w:p w14:paraId="4ADE94B6" w14:textId="77777777" w:rsidR="00C90CB2" w:rsidRDefault="27D0E47D" w:rsidP="00DA779C">
            <w:pPr>
              <w:rPr>
                <w:rFonts w:cs="Arial"/>
              </w:rPr>
            </w:pPr>
            <w:r w:rsidRPr="27D0E47D">
              <w:rPr>
                <w:rFonts w:eastAsia="Arial" w:cs="Arial"/>
              </w:rPr>
              <w:t>Ability to work with all grades of staff</w:t>
            </w:r>
          </w:p>
        </w:tc>
        <w:tc>
          <w:tcPr>
            <w:tcW w:w="5210" w:type="dxa"/>
            <w:shd w:val="clear" w:color="auto" w:fill="auto"/>
            <w:vAlign w:val="center"/>
          </w:tcPr>
          <w:p w14:paraId="4A371D1B" w14:textId="77777777" w:rsidR="00C90CB2" w:rsidRDefault="00C90CB2" w:rsidP="00DA779C">
            <w:pPr>
              <w:rPr>
                <w:rFonts w:cs="Arial"/>
              </w:rPr>
            </w:pPr>
          </w:p>
        </w:tc>
      </w:tr>
      <w:tr w:rsidR="00C90CB2" w:rsidRPr="00BC3EFC" w14:paraId="3A957E6B" w14:textId="77777777" w:rsidTr="27D0E47D">
        <w:trPr>
          <w:trHeight w:val="687"/>
        </w:trPr>
        <w:tc>
          <w:tcPr>
            <w:tcW w:w="5210" w:type="dxa"/>
            <w:shd w:val="clear" w:color="auto" w:fill="auto"/>
            <w:vAlign w:val="center"/>
          </w:tcPr>
          <w:p w14:paraId="43218D20" w14:textId="77777777" w:rsidR="00C90CB2" w:rsidRDefault="27D0E47D" w:rsidP="00DA779C">
            <w:pPr>
              <w:rPr>
                <w:rFonts w:cs="Arial"/>
              </w:rPr>
            </w:pPr>
            <w:r w:rsidRPr="27D0E47D">
              <w:rPr>
                <w:rFonts w:eastAsia="Arial" w:cs="Arial"/>
              </w:rPr>
              <w:t xml:space="preserve">Full </w:t>
            </w:r>
            <w:proofErr w:type="gramStart"/>
            <w:r w:rsidRPr="27D0E47D">
              <w:rPr>
                <w:rFonts w:eastAsia="Arial" w:cs="Arial"/>
              </w:rPr>
              <w:t>drivers</w:t>
            </w:r>
            <w:proofErr w:type="gramEnd"/>
            <w:r w:rsidRPr="27D0E47D">
              <w:rPr>
                <w:rFonts w:eastAsia="Arial" w:cs="Arial"/>
              </w:rPr>
              <w:t xml:space="preserve"> licence and own car – ability to be geographically mobile</w:t>
            </w:r>
          </w:p>
        </w:tc>
        <w:tc>
          <w:tcPr>
            <w:tcW w:w="5210" w:type="dxa"/>
            <w:shd w:val="clear" w:color="auto" w:fill="auto"/>
            <w:vAlign w:val="center"/>
          </w:tcPr>
          <w:p w14:paraId="7D676B73" w14:textId="77777777" w:rsidR="00C90CB2" w:rsidRDefault="00C90CB2" w:rsidP="00DA779C">
            <w:pPr>
              <w:rPr>
                <w:rFonts w:cs="Arial"/>
              </w:rPr>
            </w:pPr>
          </w:p>
        </w:tc>
      </w:tr>
      <w:tr w:rsidR="00C90CB2" w:rsidRPr="00BC3EFC" w14:paraId="7EF0D9FF" w14:textId="77777777" w:rsidTr="27D0E47D">
        <w:trPr>
          <w:trHeight w:val="687"/>
        </w:trPr>
        <w:tc>
          <w:tcPr>
            <w:tcW w:w="5210" w:type="dxa"/>
            <w:shd w:val="clear" w:color="auto" w:fill="auto"/>
            <w:vAlign w:val="center"/>
          </w:tcPr>
          <w:p w14:paraId="396CDE3C" w14:textId="77777777" w:rsidR="00C90CB2" w:rsidRPr="00DE6ED7" w:rsidRDefault="27D0E47D" w:rsidP="00DA779C">
            <w:r w:rsidRPr="27D0E47D">
              <w:rPr>
                <w:rFonts w:eastAsia="Arial" w:cs="Arial"/>
              </w:rPr>
              <w:t>Ability to work under own initiative or within a team</w:t>
            </w:r>
          </w:p>
        </w:tc>
        <w:tc>
          <w:tcPr>
            <w:tcW w:w="5210" w:type="dxa"/>
            <w:shd w:val="clear" w:color="auto" w:fill="auto"/>
            <w:vAlign w:val="center"/>
          </w:tcPr>
          <w:p w14:paraId="077CA55C" w14:textId="77777777" w:rsidR="00C90CB2" w:rsidRDefault="00C90CB2" w:rsidP="00DA779C">
            <w:pPr>
              <w:rPr>
                <w:rFonts w:cs="Arial"/>
              </w:rPr>
            </w:pPr>
          </w:p>
        </w:tc>
      </w:tr>
      <w:tr w:rsidR="00C90CB2" w:rsidRPr="00BC3EFC" w14:paraId="0610468C" w14:textId="77777777" w:rsidTr="27D0E47D">
        <w:trPr>
          <w:trHeight w:val="687"/>
        </w:trPr>
        <w:tc>
          <w:tcPr>
            <w:tcW w:w="5210" w:type="dxa"/>
            <w:shd w:val="clear" w:color="auto" w:fill="auto"/>
            <w:vAlign w:val="center"/>
          </w:tcPr>
          <w:p w14:paraId="2FE47FC8" w14:textId="77777777" w:rsidR="00C90CB2" w:rsidRDefault="27D0E47D" w:rsidP="00DE6ED7">
            <w:r w:rsidRPr="27D0E47D">
              <w:rPr>
                <w:rFonts w:eastAsia="Arial" w:cs="Arial"/>
              </w:rPr>
              <w:t>Clear police check relevant to country of residence</w:t>
            </w:r>
          </w:p>
        </w:tc>
        <w:tc>
          <w:tcPr>
            <w:tcW w:w="5210" w:type="dxa"/>
            <w:shd w:val="clear" w:color="auto" w:fill="auto"/>
            <w:vAlign w:val="center"/>
          </w:tcPr>
          <w:p w14:paraId="0FDBBE25" w14:textId="77777777" w:rsidR="00C90CB2" w:rsidRDefault="00C90CB2" w:rsidP="00DA779C">
            <w:pPr>
              <w:rPr>
                <w:rFonts w:cs="Arial"/>
              </w:rPr>
            </w:pPr>
          </w:p>
        </w:tc>
      </w:tr>
      <w:tr w:rsidR="001047B2" w:rsidRPr="00BC3EFC" w14:paraId="1A7CEA8E" w14:textId="77777777" w:rsidTr="27D0E47D">
        <w:trPr>
          <w:trHeight w:val="687"/>
        </w:trPr>
        <w:tc>
          <w:tcPr>
            <w:tcW w:w="5210" w:type="dxa"/>
            <w:shd w:val="clear" w:color="auto" w:fill="auto"/>
            <w:vAlign w:val="center"/>
          </w:tcPr>
          <w:p w14:paraId="161697A8" w14:textId="77777777" w:rsidR="001047B2" w:rsidRDefault="27D0E47D" w:rsidP="00DE6ED7">
            <w:pPr>
              <w:rPr>
                <w:rFonts w:cs="Arial"/>
              </w:rPr>
            </w:pPr>
            <w:r w:rsidRPr="27D0E47D">
              <w:rPr>
                <w:rFonts w:eastAsia="Arial" w:cs="Arial"/>
              </w:rPr>
              <w:t>Excellent time management skills</w:t>
            </w:r>
          </w:p>
        </w:tc>
        <w:tc>
          <w:tcPr>
            <w:tcW w:w="5210" w:type="dxa"/>
            <w:shd w:val="clear" w:color="auto" w:fill="auto"/>
            <w:vAlign w:val="center"/>
          </w:tcPr>
          <w:p w14:paraId="70FE0075" w14:textId="77777777" w:rsidR="001047B2" w:rsidRDefault="001047B2" w:rsidP="00DA779C">
            <w:pPr>
              <w:rPr>
                <w:rFonts w:cs="Arial"/>
              </w:rPr>
            </w:pPr>
          </w:p>
        </w:tc>
      </w:tr>
    </w:tbl>
    <w:p w14:paraId="18B4B535" w14:textId="77777777" w:rsidR="00BC3EFC" w:rsidRDefault="00BC3EFC" w:rsidP="00BC3EFC">
      <w:pPr>
        <w:pStyle w:val="NoSpacing"/>
      </w:pPr>
    </w:p>
    <w:p w14:paraId="5C546B1F" w14:textId="63878893" w:rsidR="2577686A" w:rsidRDefault="27D0E47D">
      <w:r w:rsidRPr="27D0E47D">
        <w:rPr>
          <w:rFonts w:eastAsia="Arial" w:cs="Arial"/>
        </w:rPr>
        <w:t>I agree to fulfil the duties and responsibilities to the best of my ability within this role.</w:t>
      </w:r>
    </w:p>
    <w:p w14:paraId="5D47B7BF" w14:textId="71A3B37E" w:rsidR="2577686A" w:rsidRDefault="2577686A">
      <w:r w:rsidRPr="2577686A">
        <w:rPr>
          <w:rFonts w:eastAsia="Arial" w:cs="Arial"/>
        </w:rPr>
        <w:t xml:space="preserve"> </w:t>
      </w:r>
    </w:p>
    <w:p w14:paraId="45B1EFB8" w14:textId="6C4F026B" w:rsidR="2577686A" w:rsidRDefault="27D0E47D">
      <w:r w:rsidRPr="27D0E47D">
        <w:rPr>
          <w:rFonts w:eastAsia="Arial" w:cs="Arial"/>
        </w:rPr>
        <w:t xml:space="preserve"> Name: …………………………………………………………………….</w:t>
      </w:r>
    </w:p>
    <w:p w14:paraId="3392F0FC" w14:textId="0A4F7E21" w:rsidR="2577686A" w:rsidRDefault="2577686A">
      <w:r w:rsidRPr="2577686A">
        <w:rPr>
          <w:rFonts w:eastAsia="Arial" w:cs="Arial"/>
        </w:rPr>
        <w:t xml:space="preserve"> </w:t>
      </w:r>
    </w:p>
    <w:p w14:paraId="4FEDA401" w14:textId="014DDDCD" w:rsidR="2577686A" w:rsidRDefault="27D0E47D">
      <w:r w:rsidRPr="27D0E47D">
        <w:rPr>
          <w:rFonts w:eastAsia="Arial" w:cs="Arial"/>
        </w:rPr>
        <w:t>Signed: …………………………………………………………............ Date: …………………………</w:t>
      </w:r>
    </w:p>
    <w:p w14:paraId="05D6D901" w14:textId="61437DC9" w:rsidR="2577686A" w:rsidRDefault="2577686A" w:rsidP="2577686A">
      <w:pPr>
        <w:pStyle w:val="NoSpacing"/>
      </w:pPr>
    </w:p>
    <w:p w14:paraId="4B808147" w14:textId="77777777" w:rsidR="00BC3EFC" w:rsidRDefault="00BC3EFC" w:rsidP="00BC3EFC">
      <w:pPr>
        <w:pStyle w:val="NoSpacing"/>
      </w:pPr>
    </w:p>
    <w:p w14:paraId="2F85F4FF" w14:textId="77777777" w:rsidR="00BC3EFC" w:rsidRDefault="00BC3EFC" w:rsidP="00BC3EFC">
      <w:pPr>
        <w:pStyle w:val="NoSpacing"/>
      </w:pPr>
    </w:p>
    <w:p w14:paraId="36F85687" w14:textId="77777777" w:rsidR="00BC3EFC" w:rsidRDefault="00BC3EFC" w:rsidP="00BC3EFC">
      <w:pPr>
        <w:pStyle w:val="NoSpacing"/>
      </w:pPr>
    </w:p>
    <w:sectPr w:rsidR="00BC3EFC" w:rsidSect="004C1383">
      <w:headerReference w:type="default" r:id="rId10"/>
      <w:footerReference w:type="default" r:id="rId11"/>
      <w:headerReference w:type="first" r:id="rId12"/>
      <w:footerReference w:type="first" r:id="rId13"/>
      <w:pgSz w:w="11906" w:h="16838" w:code="9"/>
      <w:pgMar w:top="1134" w:right="851" w:bottom="567"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1DC31" w14:textId="77777777" w:rsidR="00DD37F2" w:rsidRDefault="00DD37F2" w:rsidP="00C53D84">
      <w:r>
        <w:separator/>
      </w:r>
    </w:p>
  </w:endnote>
  <w:endnote w:type="continuationSeparator" w:id="0">
    <w:p w14:paraId="4277A06E" w14:textId="77777777" w:rsidR="00DD37F2" w:rsidRDefault="00DD37F2" w:rsidP="00C5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queBlack">
    <w:altName w:val="Courier New"/>
    <w:panose1 w:val="020B0604020202020204"/>
    <w:charset w:val="00"/>
    <w:family w:val="swiss"/>
    <w:pitch w:val="variable"/>
    <w:sig w:usb0="00000003" w:usb1="00000000" w:usb2="00000000" w:usb3="00000000" w:csb0="00000001" w:csb1="00000000"/>
  </w:font>
  <w:font w:name="Unique">
    <w:altName w:val="Courier New"/>
    <w:panose1 w:val="020B0604020202020204"/>
    <w:charset w:val="00"/>
    <w:family w:val="swiss"/>
    <w:pitch w:val="variable"/>
    <w:sig w:usb0="00000003" w:usb1="00000000" w:usb2="00000000" w:usb3="00000000" w:csb0="00000001" w:csb1="00000000"/>
  </w:font>
  <w:font w:name="UniqueLight">
    <w:altName w:val="Courier New"/>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2647" w14:textId="746BD9B4" w:rsidR="00C722E9" w:rsidRPr="00DA779C" w:rsidRDefault="00DA779C" w:rsidP="00B912F7">
    <w:pPr>
      <w:pStyle w:val="Footer"/>
      <w:tabs>
        <w:tab w:val="clear" w:pos="9026"/>
        <w:tab w:val="left" w:pos="6150"/>
      </w:tabs>
      <w:rPr>
        <w:sz w:val="20"/>
        <w:szCs w:val="20"/>
      </w:rPr>
    </w:pPr>
    <w:r w:rsidRPr="004C1383">
      <w:rPr>
        <w:sz w:val="20"/>
        <w:szCs w:val="20"/>
      </w:rPr>
      <w:fldChar w:fldCharType="begin"/>
    </w:r>
    <w:r w:rsidRPr="004C1383">
      <w:rPr>
        <w:sz w:val="20"/>
        <w:szCs w:val="20"/>
      </w:rPr>
      <w:instrText xml:space="preserve"> PAGE   \* MERGEFORMAT </w:instrText>
    </w:r>
    <w:r w:rsidRPr="004C1383">
      <w:rPr>
        <w:sz w:val="20"/>
        <w:szCs w:val="20"/>
      </w:rPr>
      <w:fldChar w:fldCharType="separate"/>
    </w:r>
    <w:r w:rsidR="004767BE">
      <w:rPr>
        <w:noProof/>
        <w:sz w:val="20"/>
        <w:szCs w:val="20"/>
      </w:rPr>
      <w:t>2</w:t>
    </w:r>
    <w:r w:rsidRPr="004C1383">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B97B" w14:textId="7160FE0E" w:rsidR="008833CA" w:rsidRPr="00B912F7" w:rsidRDefault="004C1383" w:rsidP="00B912F7">
    <w:pPr>
      <w:pStyle w:val="Footer"/>
      <w:tabs>
        <w:tab w:val="clear" w:pos="9026"/>
        <w:tab w:val="left" w:pos="6150"/>
      </w:tabs>
      <w:rPr>
        <w:i/>
        <w:snapToGrid w:val="0"/>
        <w:sz w:val="20"/>
        <w:szCs w:val="20"/>
      </w:rPr>
    </w:pPr>
    <w:r w:rsidRPr="004C1383">
      <w:rPr>
        <w:sz w:val="20"/>
        <w:szCs w:val="20"/>
      </w:rPr>
      <w:fldChar w:fldCharType="begin"/>
    </w:r>
    <w:r w:rsidRPr="004C1383">
      <w:rPr>
        <w:sz w:val="20"/>
        <w:szCs w:val="20"/>
      </w:rPr>
      <w:instrText xml:space="preserve"> PAGE   \* MERGEFORMAT </w:instrText>
    </w:r>
    <w:r w:rsidRPr="004C1383">
      <w:rPr>
        <w:sz w:val="20"/>
        <w:szCs w:val="20"/>
      </w:rPr>
      <w:fldChar w:fldCharType="separate"/>
    </w:r>
    <w:r w:rsidR="004767BE">
      <w:rPr>
        <w:noProof/>
        <w:sz w:val="20"/>
        <w:szCs w:val="20"/>
      </w:rPr>
      <w:t>1</w:t>
    </w:r>
    <w:r w:rsidRPr="004C138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A53D" w14:textId="77777777" w:rsidR="00DD37F2" w:rsidRDefault="00DD37F2" w:rsidP="00C53D84">
      <w:r>
        <w:separator/>
      </w:r>
    </w:p>
  </w:footnote>
  <w:footnote w:type="continuationSeparator" w:id="0">
    <w:p w14:paraId="01F4C3E2" w14:textId="77777777" w:rsidR="00DD37F2" w:rsidRDefault="00DD37F2" w:rsidP="00C5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6434" w14:textId="77777777" w:rsidR="00A81364" w:rsidRDefault="00A81364" w:rsidP="008833C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8D44" w14:textId="73F7015B" w:rsidR="008833CA" w:rsidRPr="0015519D" w:rsidRDefault="0015519D" w:rsidP="0015519D">
    <w:pPr>
      <w:pStyle w:val="Header"/>
      <w:tabs>
        <w:tab w:val="clear" w:pos="4320"/>
        <w:tab w:val="clear" w:pos="8640"/>
        <w:tab w:val="left" w:pos="8240"/>
      </w:tabs>
    </w:pPr>
    <w:r>
      <w:tab/>
    </w:r>
    <w:r w:rsidR="00F16D24">
      <w:rPr>
        <w:noProof/>
      </w:rPr>
      <w:drawing>
        <wp:inline distT="0" distB="0" distL="0" distR="0" wp14:anchorId="65FBE882" wp14:editId="68B3D8E1">
          <wp:extent cx="6108700" cy="16510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08700" cy="165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566"/>
    <w:multiLevelType w:val="hybridMultilevel"/>
    <w:tmpl w:val="339E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82FFB"/>
    <w:multiLevelType w:val="hybridMultilevel"/>
    <w:tmpl w:val="CA8CF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C5190"/>
    <w:multiLevelType w:val="hybridMultilevel"/>
    <w:tmpl w:val="9AAC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64059"/>
    <w:multiLevelType w:val="hybridMultilevel"/>
    <w:tmpl w:val="99F4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B2BAB"/>
    <w:multiLevelType w:val="hybridMultilevel"/>
    <w:tmpl w:val="FEFE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91292"/>
    <w:multiLevelType w:val="hybridMultilevel"/>
    <w:tmpl w:val="184449E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E3905"/>
    <w:multiLevelType w:val="hybridMultilevel"/>
    <w:tmpl w:val="4AD4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21D54"/>
    <w:multiLevelType w:val="hybridMultilevel"/>
    <w:tmpl w:val="8F4006B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557F3"/>
    <w:multiLevelType w:val="hybridMultilevel"/>
    <w:tmpl w:val="3E78EB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487BC4"/>
    <w:multiLevelType w:val="hybridMultilevel"/>
    <w:tmpl w:val="C3C2615E"/>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6526E49"/>
    <w:multiLevelType w:val="hybridMultilevel"/>
    <w:tmpl w:val="F6F8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C3DD4"/>
    <w:multiLevelType w:val="hybridMultilevel"/>
    <w:tmpl w:val="745A43F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3A611A"/>
    <w:multiLevelType w:val="hybridMultilevel"/>
    <w:tmpl w:val="EEB0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C3874"/>
    <w:multiLevelType w:val="hybridMultilevel"/>
    <w:tmpl w:val="F82C3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E3481"/>
    <w:multiLevelType w:val="hybridMultilevel"/>
    <w:tmpl w:val="E69E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538B7"/>
    <w:multiLevelType w:val="hybridMultilevel"/>
    <w:tmpl w:val="20D03B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1656B0"/>
    <w:multiLevelType w:val="multilevel"/>
    <w:tmpl w:val="05169922"/>
    <w:lvl w:ilvl="0">
      <w:start w:val="1"/>
      <w:numFmt w:val="decimal"/>
      <w:lvlText w:val="%1."/>
      <w:lvlJc w:val="left"/>
      <w:pPr>
        <w:tabs>
          <w:tab w:val="num" w:pos="1210"/>
        </w:tabs>
        <w:ind w:left="1210" w:hanging="360"/>
      </w:p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17" w15:restartNumberingAfterBreak="0">
    <w:nsid w:val="2AF376AA"/>
    <w:multiLevelType w:val="hybridMultilevel"/>
    <w:tmpl w:val="57DE36D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6D6198"/>
    <w:multiLevelType w:val="hybridMultilevel"/>
    <w:tmpl w:val="7A80E8DA"/>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7527E"/>
    <w:multiLevelType w:val="hybridMultilevel"/>
    <w:tmpl w:val="CC18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8C1BE6"/>
    <w:multiLevelType w:val="hybridMultilevel"/>
    <w:tmpl w:val="04D8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02486"/>
    <w:multiLevelType w:val="hybridMultilevel"/>
    <w:tmpl w:val="BA00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C71E2"/>
    <w:multiLevelType w:val="hybridMultilevel"/>
    <w:tmpl w:val="6792C92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337F4A"/>
    <w:multiLevelType w:val="hybridMultilevel"/>
    <w:tmpl w:val="93A22526"/>
    <w:lvl w:ilvl="0" w:tplc="8F0E84A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511A1DF3"/>
    <w:multiLevelType w:val="hybridMultilevel"/>
    <w:tmpl w:val="722689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075429"/>
    <w:multiLevelType w:val="hybridMultilevel"/>
    <w:tmpl w:val="DD7C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FD009C"/>
    <w:multiLevelType w:val="hybridMultilevel"/>
    <w:tmpl w:val="47B8B6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B5145CF"/>
    <w:multiLevelType w:val="hybridMultilevel"/>
    <w:tmpl w:val="986A9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ED3AF7"/>
    <w:multiLevelType w:val="hybridMultilevel"/>
    <w:tmpl w:val="722689CE"/>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8F0985"/>
    <w:multiLevelType w:val="hybridMultilevel"/>
    <w:tmpl w:val="EC5C44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995705"/>
    <w:multiLevelType w:val="hybridMultilevel"/>
    <w:tmpl w:val="722689CE"/>
    <w:lvl w:ilvl="0" w:tplc="7F58EB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BC1B82"/>
    <w:multiLevelType w:val="hybridMultilevel"/>
    <w:tmpl w:val="FA24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696692">
    <w:abstractNumId w:val="9"/>
  </w:num>
  <w:num w:numId="2" w16cid:durableId="1462067343">
    <w:abstractNumId w:val="30"/>
  </w:num>
  <w:num w:numId="3" w16cid:durableId="1260716205">
    <w:abstractNumId w:val="5"/>
  </w:num>
  <w:num w:numId="4" w16cid:durableId="2098356226">
    <w:abstractNumId w:val="7"/>
  </w:num>
  <w:num w:numId="5" w16cid:durableId="1173959472">
    <w:abstractNumId w:val="22"/>
  </w:num>
  <w:num w:numId="6" w16cid:durableId="916402669">
    <w:abstractNumId w:val="11"/>
  </w:num>
  <w:num w:numId="7" w16cid:durableId="1516310479">
    <w:abstractNumId w:val="17"/>
  </w:num>
  <w:num w:numId="8" w16cid:durableId="1207108612">
    <w:abstractNumId w:val="8"/>
  </w:num>
  <w:num w:numId="9" w16cid:durableId="1880317799">
    <w:abstractNumId w:val="15"/>
  </w:num>
  <w:num w:numId="10" w16cid:durableId="2144344286">
    <w:abstractNumId w:val="28"/>
  </w:num>
  <w:num w:numId="11" w16cid:durableId="1894154107">
    <w:abstractNumId w:val="24"/>
  </w:num>
  <w:num w:numId="12" w16cid:durableId="550269801">
    <w:abstractNumId w:val="23"/>
  </w:num>
  <w:num w:numId="13" w16cid:durableId="733046905">
    <w:abstractNumId w:val="21"/>
  </w:num>
  <w:num w:numId="14" w16cid:durableId="1797720888">
    <w:abstractNumId w:val="20"/>
  </w:num>
  <w:num w:numId="15" w16cid:durableId="1073743708">
    <w:abstractNumId w:val="31"/>
  </w:num>
  <w:num w:numId="16" w16cid:durableId="755396822">
    <w:abstractNumId w:val="3"/>
  </w:num>
  <w:num w:numId="17" w16cid:durableId="2072263163">
    <w:abstractNumId w:val="27"/>
  </w:num>
  <w:num w:numId="18" w16cid:durableId="1442408016">
    <w:abstractNumId w:val="13"/>
  </w:num>
  <w:num w:numId="19" w16cid:durableId="231545601">
    <w:abstractNumId w:val="16"/>
  </w:num>
  <w:num w:numId="20" w16cid:durableId="1208566446">
    <w:abstractNumId w:val="4"/>
  </w:num>
  <w:num w:numId="21" w16cid:durableId="594099815">
    <w:abstractNumId w:val="18"/>
  </w:num>
  <w:num w:numId="22" w16cid:durableId="1807039079">
    <w:abstractNumId w:val="26"/>
  </w:num>
  <w:num w:numId="23" w16cid:durableId="412162252">
    <w:abstractNumId w:val="1"/>
  </w:num>
  <w:num w:numId="24" w16cid:durableId="279919225">
    <w:abstractNumId w:val="29"/>
  </w:num>
  <w:num w:numId="25" w16cid:durableId="2064399435">
    <w:abstractNumId w:val="2"/>
  </w:num>
  <w:num w:numId="26" w16cid:durableId="651443305">
    <w:abstractNumId w:val="14"/>
  </w:num>
  <w:num w:numId="27" w16cid:durableId="808591614">
    <w:abstractNumId w:val="10"/>
  </w:num>
  <w:num w:numId="28" w16cid:durableId="292637155">
    <w:abstractNumId w:val="25"/>
  </w:num>
  <w:num w:numId="29" w16cid:durableId="1069041252">
    <w:abstractNumId w:val="12"/>
  </w:num>
  <w:num w:numId="30" w16cid:durableId="187767298">
    <w:abstractNumId w:val="0"/>
  </w:num>
  <w:num w:numId="31" w16cid:durableId="1054306081">
    <w:abstractNumId w:val="19"/>
  </w:num>
  <w:num w:numId="32" w16cid:durableId="1892040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D0"/>
    <w:rsid w:val="000331ED"/>
    <w:rsid w:val="000915A3"/>
    <w:rsid w:val="00097B29"/>
    <w:rsid w:val="000C7EC5"/>
    <w:rsid w:val="000E5690"/>
    <w:rsid w:val="000E577B"/>
    <w:rsid w:val="001047B2"/>
    <w:rsid w:val="00107DF4"/>
    <w:rsid w:val="00142AA4"/>
    <w:rsid w:val="0015519D"/>
    <w:rsid w:val="001C46CF"/>
    <w:rsid w:val="001E287E"/>
    <w:rsid w:val="001E3CDE"/>
    <w:rsid w:val="001E5C57"/>
    <w:rsid w:val="001F759B"/>
    <w:rsid w:val="002365F7"/>
    <w:rsid w:val="00245335"/>
    <w:rsid w:val="002F4B50"/>
    <w:rsid w:val="00312213"/>
    <w:rsid w:val="003A2ED7"/>
    <w:rsid w:val="003B08CA"/>
    <w:rsid w:val="003C0386"/>
    <w:rsid w:val="003D7CD0"/>
    <w:rsid w:val="003F17F4"/>
    <w:rsid w:val="0043568E"/>
    <w:rsid w:val="004767BE"/>
    <w:rsid w:val="00492675"/>
    <w:rsid w:val="004C1383"/>
    <w:rsid w:val="004E5049"/>
    <w:rsid w:val="0056446F"/>
    <w:rsid w:val="00590D50"/>
    <w:rsid w:val="005925FC"/>
    <w:rsid w:val="00596B6B"/>
    <w:rsid w:val="005B177B"/>
    <w:rsid w:val="005B698F"/>
    <w:rsid w:val="005C2F4F"/>
    <w:rsid w:val="005E7D99"/>
    <w:rsid w:val="00605C52"/>
    <w:rsid w:val="00624BF8"/>
    <w:rsid w:val="006328EE"/>
    <w:rsid w:val="006A7105"/>
    <w:rsid w:val="006C1483"/>
    <w:rsid w:val="006D390D"/>
    <w:rsid w:val="006F2FE5"/>
    <w:rsid w:val="007514E6"/>
    <w:rsid w:val="007A4890"/>
    <w:rsid w:val="007E005C"/>
    <w:rsid w:val="0082032A"/>
    <w:rsid w:val="008357E5"/>
    <w:rsid w:val="008716C0"/>
    <w:rsid w:val="008756F6"/>
    <w:rsid w:val="008833CA"/>
    <w:rsid w:val="008C21D2"/>
    <w:rsid w:val="00906FDB"/>
    <w:rsid w:val="009201FA"/>
    <w:rsid w:val="00920644"/>
    <w:rsid w:val="009B2680"/>
    <w:rsid w:val="009C27C2"/>
    <w:rsid w:val="009D2B5F"/>
    <w:rsid w:val="009D5F7D"/>
    <w:rsid w:val="00A06C7D"/>
    <w:rsid w:val="00A32495"/>
    <w:rsid w:val="00A55DDA"/>
    <w:rsid w:val="00A81364"/>
    <w:rsid w:val="00A87AA0"/>
    <w:rsid w:val="00A96FF4"/>
    <w:rsid w:val="00B06241"/>
    <w:rsid w:val="00B430B6"/>
    <w:rsid w:val="00B5647F"/>
    <w:rsid w:val="00B66F77"/>
    <w:rsid w:val="00B83AC2"/>
    <w:rsid w:val="00B912F7"/>
    <w:rsid w:val="00BA74BD"/>
    <w:rsid w:val="00BC3EFC"/>
    <w:rsid w:val="00C17754"/>
    <w:rsid w:val="00C1786E"/>
    <w:rsid w:val="00C37107"/>
    <w:rsid w:val="00C53D84"/>
    <w:rsid w:val="00C61767"/>
    <w:rsid w:val="00C700BF"/>
    <w:rsid w:val="00C722E9"/>
    <w:rsid w:val="00C82BAE"/>
    <w:rsid w:val="00C90CB2"/>
    <w:rsid w:val="00CC0E6F"/>
    <w:rsid w:val="00CE3988"/>
    <w:rsid w:val="00D057BA"/>
    <w:rsid w:val="00D34CD8"/>
    <w:rsid w:val="00DA0A18"/>
    <w:rsid w:val="00DA779C"/>
    <w:rsid w:val="00DB61EF"/>
    <w:rsid w:val="00DD05CF"/>
    <w:rsid w:val="00DD37F2"/>
    <w:rsid w:val="00DD507C"/>
    <w:rsid w:val="00DE6ED7"/>
    <w:rsid w:val="00DF49E8"/>
    <w:rsid w:val="00E12EC9"/>
    <w:rsid w:val="00E360E4"/>
    <w:rsid w:val="00E37844"/>
    <w:rsid w:val="00E47F9C"/>
    <w:rsid w:val="00E82440"/>
    <w:rsid w:val="00EA1490"/>
    <w:rsid w:val="00EA26D4"/>
    <w:rsid w:val="00EA2E54"/>
    <w:rsid w:val="00ED7CFC"/>
    <w:rsid w:val="00EF192A"/>
    <w:rsid w:val="00F16D24"/>
    <w:rsid w:val="00F30EBA"/>
    <w:rsid w:val="00F36E71"/>
    <w:rsid w:val="00F627C9"/>
    <w:rsid w:val="00F640B9"/>
    <w:rsid w:val="00F7100F"/>
    <w:rsid w:val="00F91FEA"/>
    <w:rsid w:val="00F9627E"/>
    <w:rsid w:val="00FA3BCE"/>
    <w:rsid w:val="00FA5704"/>
    <w:rsid w:val="00FB2505"/>
    <w:rsid w:val="2577686A"/>
    <w:rsid w:val="27D0E4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4EF94"/>
  <w15:chartTrackingRefBased/>
  <w15:docId w15:val="{8EAF6AE8-BA56-49A8-B8B0-88429F03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US"/>
    </w:rPr>
  </w:style>
  <w:style w:type="paragraph" w:styleId="Heading1">
    <w:name w:val="heading 1"/>
    <w:basedOn w:val="Normal"/>
    <w:next w:val="Normal"/>
    <w:qFormat/>
    <w:pPr>
      <w:keepNext/>
      <w:outlineLvl w:val="0"/>
    </w:pPr>
    <w:rPr>
      <w:rFonts w:ascii="UniqueBlack" w:hAnsi="UniqueBlack"/>
      <w:szCs w:val="20"/>
    </w:rPr>
  </w:style>
  <w:style w:type="paragraph" w:styleId="Heading2">
    <w:name w:val="heading 2"/>
    <w:basedOn w:val="Normal"/>
    <w:next w:val="Normal"/>
    <w:qFormat/>
    <w:pPr>
      <w:keepNext/>
      <w:jc w:val="both"/>
      <w:outlineLvl w:val="1"/>
    </w:pPr>
    <w:rPr>
      <w:rFonts w:ascii="UniqueBlack" w:hAnsi="UniqueBlack"/>
      <w:szCs w:val="20"/>
    </w:rPr>
  </w:style>
  <w:style w:type="paragraph" w:styleId="Heading3">
    <w:name w:val="heading 3"/>
    <w:basedOn w:val="Normal"/>
    <w:next w:val="Normal"/>
    <w:qFormat/>
    <w:pPr>
      <w:keepNext/>
      <w:jc w:val="center"/>
      <w:outlineLvl w:val="2"/>
    </w:pPr>
    <w:rPr>
      <w:rFonts w:ascii="Unique" w:hAnsi="Unique"/>
      <w:szCs w:val="20"/>
      <w:lang w:val="en-US"/>
    </w:rPr>
  </w:style>
  <w:style w:type="paragraph" w:styleId="Heading4">
    <w:name w:val="heading 4"/>
    <w:basedOn w:val="Normal"/>
    <w:next w:val="Normal"/>
    <w:qFormat/>
    <w:pPr>
      <w:keepNext/>
      <w:jc w:val="right"/>
      <w:outlineLvl w:val="3"/>
    </w:pPr>
    <w:rPr>
      <w:rFonts w:cs="Arial"/>
      <w:b/>
      <w:bCs/>
      <w:szCs w:val="20"/>
    </w:rPr>
  </w:style>
  <w:style w:type="paragraph" w:styleId="Heading5">
    <w:name w:val="heading 5"/>
    <w:basedOn w:val="Normal"/>
    <w:next w:val="Normal"/>
    <w:qFormat/>
    <w:pPr>
      <w:keepNext/>
      <w:jc w:val="both"/>
      <w:outlineLvl w:val="4"/>
    </w:pPr>
    <w:rPr>
      <w:rFonts w:cs="Arial"/>
      <w:b/>
      <w:bCs/>
      <w:szCs w:val="20"/>
    </w:rPr>
  </w:style>
  <w:style w:type="paragraph" w:styleId="Heading6">
    <w:name w:val="heading 6"/>
    <w:basedOn w:val="Normal"/>
    <w:next w:val="Normal"/>
    <w:qFormat/>
    <w:pPr>
      <w:keepNext/>
      <w:jc w:val="center"/>
      <w:outlineLvl w:val="5"/>
    </w:pPr>
    <w:rPr>
      <w:rFonts w:cs="Arial"/>
      <w:b/>
      <w:bCs/>
      <w:szCs w:val="20"/>
      <w:lang w:val="en-US"/>
    </w:rPr>
  </w:style>
  <w:style w:type="paragraph" w:styleId="Heading7">
    <w:name w:val="heading 7"/>
    <w:basedOn w:val="Normal"/>
    <w:next w:val="Normal"/>
    <w:qFormat/>
    <w:pPr>
      <w:keepNext/>
      <w:outlineLvl w:val="6"/>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Times New Roman" w:hAnsi="Times New Roman"/>
      <w:lang w:val="x-none"/>
    </w:rPr>
  </w:style>
  <w:style w:type="paragraph" w:styleId="BodyText">
    <w:name w:val="Body Text"/>
    <w:basedOn w:val="Normal"/>
    <w:pPr>
      <w:jc w:val="both"/>
    </w:pPr>
    <w:rPr>
      <w:rFonts w:ascii="UniqueBlack" w:hAnsi="UniqueBlack"/>
      <w:sz w:val="20"/>
      <w:szCs w:val="20"/>
    </w:rPr>
  </w:style>
  <w:style w:type="paragraph" w:styleId="BodyText2">
    <w:name w:val="Body Text 2"/>
    <w:basedOn w:val="Normal"/>
    <w:pPr>
      <w:jc w:val="center"/>
    </w:pPr>
    <w:rPr>
      <w:rFonts w:ascii="UniqueLight" w:hAnsi="UniqueLight"/>
      <w:sz w:val="20"/>
      <w:szCs w:val="20"/>
      <w:lang w:val="en-US"/>
    </w:rPr>
  </w:style>
  <w:style w:type="paragraph" w:styleId="BodyText3">
    <w:name w:val="Body Text 3"/>
    <w:basedOn w:val="Normal"/>
    <w:pPr>
      <w:jc w:val="both"/>
    </w:pPr>
    <w:rPr>
      <w:rFonts w:ascii="UniqueBlack" w:hAnsi="UniqueBlack"/>
      <w:szCs w:val="20"/>
    </w:rPr>
  </w:style>
  <w:style w:type="paragraph" w:styleId="Footer">
    <w:name w:val="footer"/>
    <w:basedOn w:val="Normal"/>
    <w:link w:val="FooterChar"/>
    <w:uiPriority w:val="99"/>
    <w:rsid w:val="00C53D84"/>
    <w:pPr>
      <w:tabs>
        <w:tab w:val="center" w:pos="4513"/>
        <w:tab w:val="right" w:pos="9026"/>
      </w:tabs>
    </w:pPr>
    <w:rPr>
      <w:lang w:val="x-none"/>
    </w:rPr>
  </w:style>
  <w:style w:type="character" w:customStyle="1" w:styleId="FooterChar">
    <w:name w:val="Footer Char"/>
    <w:link w:val="Footer"/>
    <w:uiPriority w:val="99"/>
    <w:rsid w:val="00C53D84"/>
    <w:rPr>
      <w:rFonts w:ascii="Arial" w:hAnsi="Arial"/>
      <w:sz w:val="24"/>
      <w:szCs w:val="24"/>
      <w:lang w:eastAsia="en-US"/>
    </w:rPr>
  </w:style>
  <w:style w:type="character" w:customStyle="1" w:styleId="HeaderChar">
    <w:name w:val="Header Char"/>
    <w:link w:val="Header"/>
    <w:rsid w:val="00C53D84"/>
    <w:rPr>
      <w:sz w:val="24"/>
      <w:szCs w:val="24"/>
      <w:lang w:eastAsia="en-US"/>
    </w:rPr>
  </w:style>
  <w:style w:type="paragraph" w:styleId="ListParagraph">
    <w:name w:val="List Paragraph"/>
    <w:basedOn w:val="Normal"/>
    <w:uiPriority w:val="34"/>
    <w:qFormat/>
    <w:rsid w:val="00F91FEA"/>
    <w:pPr>
      <w:ind w:left="720"/>
    </w:pPr>
  </w:style>
  <w:style w:type="paragraph" w:styleId="NormalWeb">
    <w:name w:val="Normal (Web)"/>
    <w:basedOn w:val="Normal"/>
    <w:uiPriority w:val="99"/>
    <w:unhideWhenUsed/>
    <w:rsid w:val="00F627C9"/>
    <w:pPr>
      <w:spacing w:before="180" w:after="180"/>
    </w:pPr>
    <w:rPr>
      <w:rFonts w:ascii="Times New Roman" w:hAnsi="Times New Roman"/>
      <w:lang w:eastAsia="en-GB"/>
    </w:rPr>
  </w:style>
  <w:style w:type="character" w:styleId="Hyperlink">
    <w:name w:val="Hyperlink"/>
    <w:uiPriority w:val="99"/>
    <w:unhideWhenUsed/>
    <w:rsid w:val="00F627C9"/>
    <w:rPr>
      <w:color w:val="0000FF"/>
      <w:u w:val="single"/>
    </w:rPr>
  </w:style>
  <w:style w:type="table" w:styleId="TableGrid">
    <w:name w:val="Table Grid"/>
    <w:basedOn w:val="TableNormal"/>
    <w:uiPriority w:val="39"/>
    <w:rsid w:val="00A8136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C3EFC"/>
    <w:pPr>
      <w:jc w:val="both"/>
    </w:pPr>
    <w:rPr>
      <w:rFonts w:ascii="Arial" w:eastAsia="Calibri" w:hAnsi="Arial"/>
      <w:sz w:val="24"/>
      <w:szCs w:val="22"/>
      <w:lang w:val="en-GB" w:eastAsia="en-US"/>
    </w:rPr>
  </w:style>
  <w:style w:type="character" w:styleId="Emphasis">
    <w:name w:val="Emphasis"/>
    <w:qFormat/>
    <w:rsid w:val="00BC3E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40983">
      <w:bodyDiv w:val="1"/>
      <w:marLeft w:val="0"/>
      <w:marRight w:val="0"/>
      <w:marTop w:val="0"/>
      <w:marBottom w:val="0"/>
      <w:divBdr>
        <w:top w:val="none" w:sz="0" w:space="0" w:color="auto"/>
        <w:left w:val="none" w:sz="0" w:space="0" w:color="auto"/>
        <w:bottom w:val="none" w:sz="0" w:space="0" w:color="auto"/>
        <w:right w:val="none" w:sz="0" w:space="0" w:color="auto"/>
      </w:divBdr>
      <w:divsChild>
        <w:div w:id="555513598">
          <w:marLeft w:val="0"/>
          <w:marRight w:val="0"/>
          <w:marTop w:val="0"/>
          <w:marBottom w:val="0"/>
          <w:divBdr>
            <w:top w:val="none" w:sz="0" w:space="0" w:color="auto"/>
            <w:left w:val="none" w:sz="0" w:space="0" w:color="auto"/>
            <w:bottom w:val="none" w:sz="0" w:space="0" w:color="auto"/>
            <w:right w:val="none" w:sz="0" w:space="0" w:color="auto"/>
          </w:divBdr>
          <w:divsChild>
            <w:div w:id="1814254845">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202400920">
      <w:bodyDiv w:val="1"/>
      <w:marLeft w:val="0"/>
      <w:marRight w:val="0"/>
      <w:marTop w:val="0"/>
      <w:marBottom w:val="0"/>
      <w:divBdr>
        <w:top w:val="none" w:sz="0" w:space="0" w:color="auto"/>
        <w:left w:val="none" w:sz="0" w:space="0" w:color="auto"/>
        <w:bottom w:val="none" w:sz="0" w:space="0" w:color="auto"/>
        <w:right w:val="none" w:sz="0" w:space="0" w:color="auto"/>
      </w:divBdr>
    </w:div>
    <w:div w:id="1373965099">
      <w:bodyDiv w:val="1"/>
      <w:marLeft w:val="0"/>
      <w:marRight w:val="0"/>
      <w:marTop w:val="0"/>
      <w:marBottom w:val="0"/>
      <w:divBdr>
        <w:top w:val="none" w:sz="0" w:space="0" w:color="auto"/>
        <w:left w:val="none" w:sz="0" w:space="0" w:color="auto"/>
        <w:bottom w:val="none" w:sz="0" w:space="0" w:color="auto"/>
        <w:right w:val="none" w:sz="0" w:space="0" w:color="auto"/>
      </w:divBdr>
    </w:div>
    <w:div w:id="1442843887">
      <w:bodyDiv w:val="1"/>
      <w:marLeft w:val="0"/>
      <w:marRight w:val="0"/>
      <w:marTop w:val="0"/>
      <w:marBottom w:val="0"/>
      <w:divBdr>
        <w:top w:val="none" w:sz="0" w:space="0" w:color="auto"/>
        <w:left w:val="none" w:sz="0" w:space="0" w:color="auto"/>
        <w:bottom w:val="none" w:sz="0" w:space="0" w:color="auto"/>
        <w:right w:val="none" w:sz="0" w:space="0" w:color="auto"/>
      </w:divBdr>
      <w:divsChild>
        <w:div w:id="701394257">
          <w:marLeft w:val="0"/>
          <w:marRight w:val="0"/>
          <w:marTop w:val="0"/>
          <w:marBottom w:val="0"/>
          <w:divBdr>
            <w:top w:val="none" w:sz="0" w:space="0" w:color="auto"/>
            <w:left w:val="none" w:sz="0" w:space="0" w:color="auto"/>
            <w:bottom w:val="none" w:sz="0" w:space="0" w:color="auto"/>
            <w:right w:val="none" w:sz="0" w:space="0" w:color="auto"/>
          </w:divBdr>
          <w:divsChild>
            <w:div w:id="116531484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9402A992EBB74AA3A6323589498F40" ma:contentTypeVersion="2" ma:contentTypeDescription="Create a new document." ma:contentTypeScope="" ma:versionID="aca9b60274ae3f328f25fc9bf7665f17">
  <xsd:schema xmlns:xsd="http://www.w3.org/2001/XMLSchema" xmlns:xs="http://www.w3.org/2001/XMLSchema" xmlns:p="http://schemas.microsoft.com/office/2006/metadata/properties" xmlns:ns2="aec6b81d-19dc-41bc-b6f1-b28c142e0769" targetNamespace="http://schemas.microsoft.com/office/2006/metadata/properties" ma:root="true" ma:fieldsID="28535857361660f82e774033c508163f" ns2:_="">
    <xsd:import namespace="aec6b81d-19dc-41bc-b6f1-b28c142e076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6b81d-19dc-41bc-b6f1-b28c142e07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84270-E46B-4975-8E28-455928E871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39F305-2D56-49AF-AB3F-D560922F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6b81d-19dc-41bc-b6f1-b28c142e0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BD17D-9D15-4411-8161-2A603DED9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Bluebird Care Services Ltd</vt:lpstr>
    </vt:vector>
  </TitlesOfParts>
  <Company>Hewlett-Packard Company</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Bluebird Care Services Ltd</dc:title>
  <dc:subject/>
  <dc:creator>Nina Roe</dc:creator>
  <cp:keywords/>
  <cp:lastModifiedBy>Precious Masawi</cp:lastModifiedBy>
  <cp:revision>3</cp:revision>
  <cp:lastPrinted>2010-08-09T11:23:00Z</cp:lastPrinted>
  <dcterms:created xsi:type="dcterms:W3CDTF">2022-08-23T14:37:00Z</dcterms:created>
  <dcterms:modified xsi:type="dcterms:W3CDTF">2022-08-23T14:38:00Z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0x010100179402A992EBB74AA3A6323589498F40</vt:lpwstr>
  </property>
</Properties>
</file>